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РФ от 30.04.2022 N 1089-р</w:t>
              <w:br/>
              <w:t xml:space="preserve">(ред. от 19.08.2023)</w:t>
              <w:br/>
              <w:t xml:space="preserve">&lt;Об утверждении Стратегии социально-экономического развития Северо-Кавказского федерального округа на период до 2030 года&gt;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30 апреля 2022 г. N 1089-р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распоряжения</w:t>
              </w:r>
            </w:hyperlink>
            <w:r>
              <w:rPr>
                <w:sz w:val="20"/>
                <w:color w:val="392c69"/>
              </w:rPr>
              <w:t xml:space="preserve"> Правительства РФ от 19.08.2023 N 2241-р)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Утвердить прилагаемую </w:t>
      </w:r>
      <w:hyperlink w:history="0" w:anchor="P27" w:tooltip="СТРАТЕГИЯ">
        <w:r>
          <w:rPr>
            <w:sz w:val="20"/>
            <w:color w:val="0000ff"/>
          </w:rPr>
          <w:t xml:space="preserve">Стратегию</w:t>
        </w:r>
      </w:hyperlink>
      <w:r>
        <w:rPr>
          <w:sz w:val="20"/>
        </w:rPr>
        <w:t xml:space="preserve"> социально-экономического развития Северо-Кавказского федерального округа на период до 2030 года (далее - Стратегия).</w:t>
      </w:r>
    </w:p>
    <w:p>
      <w:pPr>
        <w:pStyle w:val="0"/>
        <w:spacing w:before="200" w:line-rule="auto"/>
        <w:ind w:firstLine="540"/>
        <w:jc w:val="both"/>
      </w:pPr>
      <w:r>
        <w:rPr>
          <w:sz w:val="20"/>
        </w:rPr>
        <w:t xml:space="preserve">2. Федеральным органам исполнительной власти руководствоваться положениями </w:t>
      </w:r>
      <w:hyperlink w:history="0" w:anchor="P27" w:tooltip="СТРАТЕГИЯ">
        <w:r>
          <w:rPr>
            <w:sz w:val="20"/>
            <w:color w:val="0000ff"/>
          </w:rPr>
          <w:t xml:space="preserve">Стратегии</w:t>
        </w:r>
      </w:hyperlink>
      <w:r>
        <w:rPr>
          <w:sz w:val="20"/>
        </w:rPr>
        <w:t xml:space="preserve"> при разработке и реализации государственных программ Российской Федерации, реализации федеральных целевых программ и иных программных документов.</w:t>
      </w:r>
    </w:p>
    <w:p>
      <w:pPr>
        <w:pStyle w:val="0"/>
        <w:spacing w:before="200" w:line-rule="auto"/>
        <w:ind w:firstLine="540"/>
        <w:jc w:val="both"/>
      </w:pPr>
      <w:r>
        <w:rPr>
          <w:sz w:val="20"/>
        </w:rPr>
        <w:t xml:space="preserve">3. Рекомендовать органам исполнительной власти субъектов Российской Федерации и органам местного самоуправления руководствоваться положениями </w:t>
      </w:r>
      <w:hyperlink w:history="0" w:anchor="P27" w:tooltip="СТРАТЕГИЯ">
        <w:r>
          <w:rPr>
            <w:sz w:val="20"/>
            <w:color w:val="0000ff"/>
          </w:rPr>
          <w:t xml:space="preserve">Стратегии</w:t>
        </w:r>
      </w:hyperlink>
      <w:r>
        <w:rPr>
          <w:sz w:val="20"/>
        </w:rPr>
        <w:t xml:space="preserve"> при разработке и реализации стратегий социально-экономического развития субъектов Российской Федерации и муниципальных образований и иных документов стратегического планирования.</w:t>
      </w:r>
    </w:p>
    <w:p>
      <w:pPr>
        <w:pStyle w:val="0"/>
        <w:spacing w:before="200" w:line-rule="auto"/>
        <w:ind w:firstLine="540"/>
        <w:jc w:val="both"/>
      </w:pPr>
      <w:r>
        <w:rPr>
          <w:sz w:val="20"/>
        </w:rPr>
        <w:t xml:space="preserve">4. Минэкономразвития России совместно с заинтересованными федеральными органами исполнительной власти и органами исполнительной власти субъектов Российской Федерации в 6-месячный срок представить в Правительство Российской Федерации проект плана мероприятий по реализации </w:t>
      </w:r>
      <w:hyperlink w:history="0" w:anchor="P27" w:tooltip="СТРАТЕГИЯ">
        <w:r>
          <w:rPr>
            <w:sz w:val="20"/>
            <w:color w:val="0000ff"/>
          </w:rPr>
          <w:t xml:space="preserve">Стратегии</w:t>
        </w:r>
      </w:hyperlink>
      <w:r>
        <w:rPr>
          <w:sz w:val="20"/>
        </w:rPr>
        <w:t xml:space="preserve">.</w:t>
      </w:r>
    </w:p>
    <w:p>
      <w:pPr>
        <w:pStyle w:val="0"/>
        <w:spacing w:before="200" w:line-rule="auto"/>
        <w:ind w:firstLine="540"/>
        <w:jc w:val="both"/>
      </w:pPr>
      <w:r>
        <w:rPr>
          <w:sz w:val="20"/>
        </w:rPr>
        <w:t xml:space="preserve">5. Настоящее распоряжение вступает в силу с 10 мая 2022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30 апреля 2022 г. N 1089-р</w:t>
      </w:r>
    </w:p>
    <w:p>
      <w:pPr>
        <w:pStyle w:val="0"/>
        <w:jc w:val="both"/>
      </w:pPr>
      <w:r>
        <w:rPr>
          <w:sz w:val="20"/>
        </w:rPr>
      </w:r>
    </w:p>
    <w:bookmarkStart w:id="27" w:name="P27"/>
    <w:bookmarkEnd w:id="27"/>
    <w:p>
      <w:pPr>
        <w:pStyle w:val="2"/>
        <w:jc w:val="center"/>
      </w:pPr>
      <w:r>
        <w:rPr>
          <w:sz w:val="20"/>
        </w:rPr>
        <w:t xml:space="preserve">СТРАТЕГИЯ</w:t>
      </w:r>
    </w:p>
    <w:p>
      <w:pPr>
        <w:pStyle w:val="2"/>
        <w:jc w:val="center"/>
      </w:pPr>
      <w:r>
        <w:rPr>
          <w:sz w:val="20"/>
        </w:rPr>
        <w:t xml:space="preserve">СОЦИАЛЬНО-ЭКОНОМИЧЕСКОГО РАЗВИТИЯ СЕВЕРО-КАВКАЗСКОГО</w:t>
      </w:r>
    </w:p>
    <w:p>
      <w:pPr>
        <w:pStyle w:val="2"/>
        <w:jc w:val="center"/>
      </w:pPr>
      <w:r>
        <w:rPr>
          <w:sz w:val="20"/>
        </w:rPr>
        <w:t xml:space="preserve">ФЕДЕРАЛЬНОГО ОКРУГА НА ПЕРИОД ДО 2030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распоряжения</w:t>
              </w:r>
            </w:hyperlink>
            <w:r>
              <w:rPr>
                <w:sz w:val="20"/>
                <w:color w:val="392c69"/>
              </w:rPr>
              <w:t xml:space="preserve"> Правительства РФ от 19.08.2023 N 2241-р)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Стратегия социально-экономического развития Северо-Кавказского федерального округа на период до 2030 года (далее - Стратегия) подготовлена в соответствии со </w:t>
      </w:r>
      <w:hyperlink w:history="0" r:id="rId9"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Стратегией</w:t>
        </w:r>
      </w:hyperlink>
      <w:r>
        <w:rPr>
          <w:sz w:val="20"/>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207-р.</w:t>
      </w:r>
    </w:p>
    <w:p>
      <w:pPr>
        <w:pStyle w:val="0"/>
        <w:spacing w:before="200" w:line-rule="auto"/>
        <w:ind w:firstLine="540"/>
        <w:jc w:val="both"/>
      </w:pPr>
      <w:r>
        <w:rPr>
          <w:sz w:val="20"/>
        </w:rPr>
        <w:t xml:space="preserve">Стратегия определяет основные направления, способы и средства достижения национальных целей развития Российской Федерации, целей и задач в области обеспечения национальной безопасности и устойчивого развития Российской Федерации на территориях Республики Дагестан, Республики Ингушетия, Кабардино-Балкарской Республики, Карачаево-Черкесской Республики, Республики Северная Осетия - Алания, Чеченской Республики и Ставропольского края, входящих в состав Северо-Кавказского федерального округа, до 2030 года.</w:t>
      </w:r>
    </w:p>
    <w:p>
      <w:pPr>
        <w:pStyle w:val="0"/>
        <w:spacing w:before="200" w:line-rule="auto"/>
        <w:ind w:firstLine="540"/>
        <w:jc w:val="both"/>
      </w:pPr>
      <w:r>
        <w:rPr>
          <w:sz w:val="20"/>
        </w:rPr>
        <w:t xml:space="preserve">Стратегия основывается на приоритетах, определенных в </w:t>
      </w:r>
      <w:hyperlink w:history="0" r:id="rId10" w:tooltip="Указ Президента РФ от 19.12.2012 N 1666 (ред. от 06.12.2018) &quot;О Стратегии государственной национальной политики Российской Федерации на период до 2025 года&quot; {КонсультантПлюс}">
        <w:r>
          <w:rPr>
            <w:sz w:val="20"/>
            <w:color w:val="0000ff"/>
          </w:rPr>
          <w:t xml:space="preserve">Указе</w:t>
        </w:r>
      </w:hyperlink>
      <w:r>
        <w:rPr>
          <w:sz w:val="20"/>
        </w:rPr>
        <w:t xml:space="preserve"> Президента Российской Федерации от 19 декабря 2012 г. N 1666 "О Стратегии государственной национальной политики Российской Федерации на период до 2025 года", </w:t>
      </w:r>
      <w:hyperlink w:history="0" r:id="rId11"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Указе</w:t>
        </w:r>
      </w:hyperlink>
      <w:r>
        <w:rPr>
          <w:sz w:val="20"/>
        </w:rPr>
        <w:t xml:space="preserve"> Президента Российской Федерации от 1 декабря 2016 г. N 642 "О Стратегии научно-технологического развития Российской Федерации", </w:t>
      </w:r>
      <w:hyperlink w:history="0" r:id="rId12" w:tooltip="Указ Президента РФ от 13.05.2017 N 208 &quot;О Стратегии экономической безопасности Российской Федерации на период до 2030 года&quot; {КонсультантПлюс}">
        <w:r>
          <w:rPr>
            <w:sz w:val="20"/>
            <w:color w:val="0000ff"/>
          </w:rPr>
          <w:t xml:space="preserve">Указе</w:t>
        </w:r>
      </w:hyperlink>
      <w:r>
        <w:rPr>
          <w:sz w:val="20"/>
        </w:rPr>
        <w:t xml:space="preserve"> Президента Российской Федерации от 13 мая 2017 г. N 208 "О Стратегии экономической безопасности Российской Федерации на период до 2030 года", </w:t>
      </w:r>
      <w:hyperlink w:history="0" r:id="rId13"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Указе</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w:t>
      </w:r>
      <w:hyperlink w:history="0" r:id="rId14"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Указе</w:t>
        </w:r>
      </w:hyperlink>
      <w:r>
        <w:rPr>
          <w:sz w:val="20"/>
        </w:rPr>
        <w:t xml:space="preserve"> Президента Российской Федерации от 2 июля 2021 г. N 400 "О Стратегии национальной безопасности Российской Федерации", </w:t>
      </w:r>
      <w:hyperlink w:history="0" r:id="rId15" w:tooltip="Послание Президента РФ Федеральному Собранию от 21.04.2021 &quot;Послание Президента Федеральному Собранию&quot; {КонсультантПлюс}">
        <w:r>
          <w:rPr>
            <w:sz w:val="20"/>
            <w:color w:val="0000ff"/>
          </w:rPr>
          <w:t xml:space="preserve">послании</w:t>
        </w:r>
      </w:hyperlink>
      <w:r>
        <w:rPr>
          <w:sz w:val="20"/>
        </w:rPr>
        <w:t xml:space="preserve"> Президента Российской Федерации Федеральному Собранию Российской Федерации на 2021 год, Транспортной </w:t>
      </w:r>
      <w:hyperlink w:history="0" r:id="rId16" w:tooltip="Распоряжение Правительства РФ от 27.11.2021 N 3363-р &lt;О Транспортной стратегии Российской Федерации до 2030 года с прогнозом на период до 2035 года&gt; {КонсультантПлюс}">
        <w:r>
          <w:rPr>
            <w:sz w:val="20"/>
            <w:color w:val="0000ff"/>
          </w:rPr>
          <w:t xml:space="preserve">стратегии</w:t>
        </w:r>
      </w:hyperlink>
      <w:r>
        <w:rPr>
          <w:sz w:val="20"/>
        </w:rPr>
        <w:t xml:space="preserve"> Российской Федерации на период до 2030 года с прогнозом на период до 2035 года, утвержденной распоряжением Правительства Российской Федерации от 27 ноября 2021 г. N 3363-р.</w:t>
      </w:r>
    </w:p>
    <w:p>
      <w:pPr>
        <w:pStyle w:val="0"/>
        <w:spacing w:before="200" w:line-rule="auto"/>
        <w:ind w:firstLine="540"/>
        <w:jc w:val="both"/>
      </w:pPr>
      <w:r>
        <w:rPr>
          <w:sz w:val="20"/>
        </w:rPr>
        <w:t xml:space="preserve">При формировании Стратегии также учитываются положения </w:t>
      </w:r>
      <w:hyperlink w:history="0" r:id="rId17" w:tooltip="&quot;Стратегия противодействия экстремизму в Российской Федерации до 2025 года&quot; (утв. Президентом РФ 28.11.2014 N Пр-2753) {КонсультантПлюс}">
        <w:r>
          <w:rPr>
            <w:sz w:val="20"/>
            <w:color w:val="0000ff"/>
          </w:rPr>
          <w:t xml:space="preserve">Стратегии</w:t>
        </w:r>
      </w:hyperlink>
      <w:r>
        <w:rPr>
          <w:sz w:val="20"/>
        </w:rPr>
        <w:t xml:space="preserve"> противодействия экстремизму в Российской Федерации до 2025 года, утвержденной Президентом Российской Федерации 28 ноября 2014 г. N Пр-2753, </w:t>
      </w:r>
      <w:hyperlink w:history="0" r:id="rId18" w:tooltip="Указ Президента РФ от 19.04.2017 N 176 &quot;О Стратегии экологической безопасности Российской Федерации на период до 2025 года&quot; {КонсультантПлюс}">
        <w:r>
          <w:rPr>
            <w:sz w:val="20"/>
            <w:color w:val="0000ff"/>
          </w:rPr>
          <w:t xml:space="preserve">Указа</w:t>
        </w:r>
      </w:hyperlink>
      <w:r>
        <w:rPr>
          <w:sz w:val="20"/>
        </w:rPr>
        <w:t xml:space="preserve"> Президента Российской Федерации от 19 апреля 2017 г. N 176 "О Стратегии экологической безопасности Российской Федерации на период до 2025 года", </w:t>
      </w:r>
      <w:hyperlink w:history="0" r:id="rId19" w:tooltip="Указ Президента РФ от 31.10.2018 N 622 (ред. от 12.05.2023) &quot;О Концепции государственной миграционной политики Российской Федерации на 2019 - 2025 годы&quot; {КонсультантПлюс}">
        <w:r>
          <w:rPr>
            <w:sz w:val="20"/>
            <w:color w:val="0000ff"/>
          </w:rPr>
          <w:t xml:space="preserve">Указа</w:t>
        </w:r>
      </w:hyperlink>
      <w:r>
        <w:rPr>
          <w:sz w:val="20"/>
        </w:rPr>
        <w:t xml:space="preserve"> Президента Российской Федерации от 31 октября 2018 г. N 622 "О Концепции государственной миграционной политики Российской Федерации на 2019 - 2025 годы", </w:t>
      </w:r>
      <w:hyperlink w:history="0" r:id="rId20" w:tooltip="Указ Президента РФ от 06.06.2019 N 254 (ред. от 27.03.2023) &quot;О Стратегии развития здравоохранения в Российской Федерации на период до 2025 года&quot; {КонсультантПлюс}">
        <w:r>
          <w:rPr>
            <w:sz w:val="20"/>
            <w:color w:val="0000ff"/>
          </w:rPr>
          <w:t xml:space="preserve">Указа</w:t>
        </w:r>
      </w:hyperlink>
      <w:r>
        <w:rPr>
          <w:sz w:val="20"/>
        </w:rPr>
        <w:t xml:space="preserve"> Президента Российской Федерации от 6 июня 2019 г. N 254 "О Стратегии развития здравоохранения в Российской Федерации на период до 2025 года", </w:t>
      </w:r>
      <w:hyperlink w:history="0" r:id="rId21" w:tooltip="Указ Президента РФ от 09.08.2020 N 505 &quot;Об утверждени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Указа</w:t>
        </w:r>
      </w:hyperlink>
      <w:r>
        <w:rPr>
          <w:sz w:val="20"/>
        </w:rPr>
        <w:t xml:space="preserve"> Президента Российской Федерации от 9 августа 2020 г. N 505 "Об утверждении Стратегии государственной политики Российской Федерации в отношении российского казачества на 2021 - 2030 годы", </w:t>
      </w:r>
      <w:hyperlink w:history="0" r:id="rId22"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Стратегии</w:t>
        </w:r>
      </w:hyperlink>
      <w:r>
        <w:rPr>
          <w:sz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w:t>
      </w:r>
      <w:hyperlink w:history="0" r:id="rId23" w:tooltip="Распоряжение Правительства РФ от 29.02.2016 N 326-р (ред. от 30.03.2018) &lt;Об утверждении Стратегии государственной культурной политики на период до 2030 года&gt; {КонсультантПлюс}">
        <w:r>
          <w:rPr>
            <w:sz w:val="20"/>
            <w:color w:val="0000ff"/>
          </w:rPr>
          <w:t xml:space="preserve">Стратегии</w:t>
        </w:r>
      </w:hyperlink>
      <w:r>
        <w:rPr>
          <w:sz w:val="20"/>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 N 326-р, </w:t>
      </w:r>
      <w:hyperlink w:history="0" r:id="rId24" w:tooltip="Распоряжение Правительства РФ от 26.11.2018 N 2581-р &lt;Об утверждении Стратегии развития санаторно-курортного комплекса Российской Федерации&gt; {КонсультантПлюс}">
        <w:r>
          <w:rPr>
            <w:sz w:val="20"/>
            <w:color w:val="0000ff"/>
          </w:rPr>
          <w:t xml:space="preserve">Стратегии</w:t>
        </w:r>
      </w:hyperlink>
      <w:r>
        <w:rPr>
          <w:sz w:val="20"/>
        </w:rPr>
        <w:t xml:space="preserve"> развития санаторно-курортного комплекса Российской Федерации, утвержденной распоряжением Правительства Российской Федерации от 26 ноября 2018 г. N 2581-р, </w:t>
      </w:r>
      <w:hyperlink w:history="0" r:id="rId25" w:tooltip="Распоряжение Правительства РФ от 07.03.2019 N 369-р (ред. от 17.12.2021) &lt;Об утверждении Стратегии развития туризма на территории Северо-Кавказского федерального округа до 2035 года&gt; {КонсультантПлюс}">
        <w:r>
          <w:rPr>
            <w:sz w:val="20"/>
            <w:color w:val="0000ff"/>
          </w:rPr>
          <w:t xml:space="preserve">Стратегии</w:t>
        </w:r>
      </w:hyperlink>
      <w:r>
        <w:rPr>
          <w:sz w:val="20"/>
        </w:rPr>
        <w:t xml:space="preserve"> развития туризма на территории Северо-Кавказского федерального округа до 2035 года, утвержденной распоряжением Правительства Российской Федерации от 7 марта 2019 г. N 369-р, </w:t>
      </w:r>
      <w:hyperlink w:history="0" r:id="rId26" w:tooltip="Распоряжение Правительства РФ от 14.08.2019 N 1797-р (ред. от 14.03.2023) &lt;Об утверждении Стратегии развития экспорта услуг до 2025 года&gt; (вместе с &quot;Планом мероприятий по реализации Стратегии развития экспорта услуг до 2025 года&quot;) {КонсультантПлюс}">
        <w:r>
          <w:rPr>
            <w:sz w:val="20"/>
            <w:color w:val="0000ff"/>
          </w:rPr>
          <w:t xml:space="preserve">Стратегии</w:t>
        </w:r>
      </w:hyperlink>
      <w:r>
        <w:rPr>
          <w:sz w:val="20"/>
        </w:rPr>
        <w:t xml:space="preserve"> развития экспорта услуг до 2025 года, утвержденной распоряжением Правительства Российской Федерации от 14 августа 2019 г. N 1797-р, </w:t>
      </w:r>
      <w:hyperlink w:history="0" r:id="rId27" w:tooltip="Распоряжение Правительства РФ от 20.09.2019 N 2129-р (ред. от 07.02.2022) &lt;Об утверждении Стратегии развития туризма в Российской Федерации на период до 2035 года&gt; {КонсультантПлюс}">
        <w:r>
          <w:rPr>
            <w:sz w:val="20"/>
            <w:color w:val="0000ff"/>
          </w:rPr>
          <w:t xml:space="preserve">Стратегии</w:t>
        </w:r>
      </w:hyperlink>
      <w:r>
        <w:rPr>
          <w:sz w:val="20"/>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Энергетической </w:t>
      </w:r>
      <w:hyperlink w:history="0" r:id="rId28" w:tooltip="Распоряжение Правительства РФ от 09.06.2020 N 1523-р (ред. от 25.12.2023) &lt;Об утверждении Энергетической стратегии Российской Федерации на период до 2035 года&gt; {КонсультантПлюс}">
        <w:r>
          <w:rPr>
            <w:sz w:val="20"/>
            <w:color w:val="0000ff"/>
          </w:rPr>
          <w:t xml:space="preserve">стратегии</w:t>
        </w:r>
      </w:hyperlink>
      <w:r>
        <w:rPr>
          <w:sz w:val="20"/>
        </w:rPr>
        <w:t xml:space="preserve"> России на период до 2035 года, утвержденной распоряжением Правительства Российской Федерации от 9 июня 2020 г. N 1523-р, прогноза научно-технологического развития Российской Федерации на период до 2030 года и других документов стратегического и территориального планирования Российской Федерации и Северо-Кавказского федерального округа.</w:t>
      </w:r>
    </w:p>
    <w:p>
      <w:pPr>
        <w:pStyle w:val="0"/>
        <w:spacing w:before="200" w:line-rule="auto"/>
        <w:ind w:firstLine="540"/>
        <w:jc w:val="both"/>
      </w:pPr>
      <w:r>
        <w:rPr>
          <w:sz w:val="20"/>
        </w:rPr>
        <w:t xml:space="preserve">Стратегия взаимосвязана с реализацией основных инструментов государственной поддержки социально-экономического развития территорий: национальными и федеральными проектами в Российской Федерации, государственной </w:t>
      </w:r>
      <w:hyperlink w:history="0" r:id="rId29"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программой</w:t>
        </w:r>
      </w:hyperlink>
      <w:r>
        <w:rPr>
          <w:sz w:val="20"/>
        </w:rPr>
        <w:t xml:space="preserve"> Российской Федерации "Развитие Северо-Кавказского федерального округа" до 2030 года, мерами Общенационального </w:t>
      </w:r>
      <w:hyperlink w:history="0" r:id="rId30" w:tooltip="&quot;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quot; (одобрен Правительством РФ 23.09.2020, протокол N 36, раздел VII) (N П13-60855 от 02.10.2020) {КонсультантПлюс}">
        <w:r>
          <w:rPr>
            <w:sz w:val="20"/>
            <w:color w:val="0000ff"/>
          </w:rPr>
          <w:t xml:space="preserve">плана</w:t>
        </w:r>
      </w:hyperlink>
      <w:r>
        <w:rPr>
          <w:sz w:val="20"/>
        </w:rPr>
        <w:t xml:space="preserve"> действий, обеспечивающих восстановление занятости и доходов населения, рост экономики и долгосрочные структурные изменения в экономике (одобрен Правительством Российской Федерации 23 сентября 2020 г., протокол N 36, раздел VII), а также мероприятиями и проектами, сформированными в рамках разработки моделей экономического развития субъектов Российской Федерации, входящих в состав Северо-Кавказского федерального округа, обеспечивающими создание новых рабочих мест, привлечение внебюджетных инвестиций и достижение целевых значений ключевых показателей социально-экономического развития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В Стратегии отражены инициативы макрорегионального уровня, соответствующие основным направлениям социально-экономического развития Северо-Кавказского федерального округа и разработанные на основе моделей экономического развития:</w:t>
      </w:r>
    </w:p>
    <w:p>
      <w:pPr>
        <w:pStyle w:val="0"/>
        <w:spacing w:before="200" w:line-rule="auto"/>
        <w:ind w:firstLine="540"/>
        <w:jc w:val="both"/>
      </w:pPr>
      <w:r>
        <w:rPr>
          <w:sz w:val="20"/>
        </w:rPr>
        <w:t xml:space="preserve">система мер по снижению доли "теневой" экономики в субъектах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комплексная программа модернизации среднего профессионального образования;</w:t>
      </w:r>
    </w:p>
    <w:p>
      <w:pPr>
        <w:pStyle w:val="0"/>
        <w:spacing w:before="200" w:line-rule="auto"/>
        <w:ind w:firstLine="540"/>
        <w:jc w:val="both"/>
      </w:pPr>
      <w:r>
        <w:rPr>
          <w:sz w:val="20"/>
        </w:rPr>
        <w:t xml:space="preserve">программа устойчивого экономического развития предприятий жилищно-коммунального хозяйства и топливно-энергетического комплекса, направленная на снижение операционного дефицита ресурсоснабжающих организаций и сокращение задолженности потребителей услуг жилищно-коммунального хозяйства;</w:t>
      </w:r>
    </w:p>
    <w:p>
      <w:pPr>
        <w:pStyle w:val="0"/>
        <w:spacing w:before="200" w:line-rule="auto"/>
        <w:ind w:firstLine="540"/>
        <w:jc w:val="both"/>
      </w:pPr>
      <w:r>
        <w:rPr>
          <w:sz w:val="20"/>
        </w:rPr>
        <w:t xml:space="preserve">программа наращивания сельскохозяйственного производства за счет расширения площадей орошаемых земель посредством проведения мелиоративных мероприятий;</w:t>
      </w:r>
    </w:p>
    <w:p>
      <w:pPr>
        <w:pStyle w:val="0"/>
        <w:spacing w:before="200" w:line-rule="auto"/>
        <w:ind w:firstLine="540"/>
        <w:jc w:val="both"/>
      </w:pPr>
      <w:r>
        <w:rPr>
          <w:sz w:val="20"/>
        </w:rPr>
        <w:t xml:space="preserve">проект по созданию автомобильной дороги, соединяющей Северо-Кавказский и Черноморский туристические кластеры.</w:t>
      </w:r>
    </w:p>
    <w:p>
      <w:pPr>
        <w:pStyle w:val="0"/>
        <w:spacing w:before="200" w:line-rule="auto"/>
        <w:ind w:firstLine="540"/>
        <w:jc w:val="both"/>
      </w:pPr>
      <w:r>
        <w:rPr>
          <w:sz w:val="20"/>
        </w:rPr>
        <w:t xml:space="preserve">Стратегия учитывает современное состояние и тенденции развития экономики, инфраструктуры, социальной сферы и человеческого капитала субъектов Российской Федерации, входящих в состав Северо-Кавказского федерального округа, экономики Российской Федерации, глобальной экономики и перспективы их развития. При формировании приоритетных направлений социально-экономического развития Северо-Кавказского федерального округа учтены крупные проекты, имеющие региональное и межрегиональное значение, представленные субъектами Российской Федерации, входящими в состав Северо-Кавказского федерального округа, в ходе подготовки Стратегии, а также системные задачи по изменению институциональной ситуации в регионах Северо-Кавказского федерального округа. Северо-Кавказский федеральный округ имеет благоприятные условия для развития агропромышленного комплекса, туризма, санаторно-курортного лечения, электроэнергетики, добывающих и обрабатывающих секторов промышленности, а также развитые транзитные возможности.</w:t>
      </w:r>
    </w:p>
    <w:p>
      <w:pPr>
        <w:pStyle w:val="0"/>
        <w:spacing w:before="200" w:line-rule="auto"/>
        <w:ind w:firstLine="540"/>
        <w:jc w:val="both"/>
      </w:pPr>
      <w:r>
        <w:rPr>
          <w:sz w:val="20"/>
        </w:rPr>
        <w:t xml:space="preserve">Однако до сих пор потенциал остается нереализованным из-за недостаточной инвестиционной привлекательности регионов Северо-Кавказского федерального округа в силу институциональных особенностей, особенностей экономической и социальной обстановки.</w:t>
      </w:r>
    </w:p>
    <w:p>
      <w:pPr>
        <w:pStyle w:val="0"/>
        <w:spacing w:before="200" w:line-rule="auto"/>
        <w:ind w:firstLine="540"/>
        <w:jc w:val="both"/>
      </w:pPr>
      <w:r>
        <w:rPr>
          <w:sz w:val="20"/>
        </w:rPr>
        <w:t xml:space="preserve">Некоторые субъекты Российской Федерации, входящие в состав Северо-Кавказского федерального округа, принадлежат к числу наименее экономически развитых субъектов Российской Федерации, характеризующихся высокой степенью безработицы и распространением неформальной ("теневой") занятости.</w:t>
      </w:r>
    </w:p>
    <w:p>
      <w:pPr>
        <w:pStyle w:val="0"/>
        <w:spacing w:before="200" w:line-rule="auto"/>
        <w:ind w:firstLine="540"/>
        <w:jc w:val="both"/>
      </w:pPr>
      <w:r>
        <w:rPr>
          <w:sz w:val="20"/>
        </w:rPr>
        <w:t xml:space="preserve">По таким ключевым социально-экономическим показателям, как валовой региональный продукт на душу населения, производительность труда и денежные доходы населения, средняя заработная плата, уровень зарегистрированной безработицы, численность населения с денежными доходами ниже прожиточного минимума, бюджетная обеспеченность, индикаторы уровня развития реального сектора экономики (показатели объема производства и инвестиций в соответствующие отрасли экономики, среднегодовая численность занятых в них, финансовый результат деятельности организаций реального сектора и т.д.) и объем внешнеторгового оборота на душу населения, Северо-Кавказский федеральный округ заметно отстает от других федеральных округов.</w:t>
      </w:r>
    </w:p>
    <w:p>
      <w:pPr>
        <w:pStyle w:val="0"/>
        <w:spacing w:before="200" w:line-rule="auto"/>
        <w:ind w:firstLine="540"/>
        <w:jc w:val="both"/>
      </w:pPr>
      <w:r>
        <w:rPr>
          <w:sz w:val="20"/>
        </w:rPr>
        <w:t xml:space="preserve">Кроме того, из-за низкого уровня налогового потенциала и недостаточной собираемости налогов и сборов собственные доходы бюджетов в большинстве субъектов Российской Федерации, входящих в состав Северо-Кавказского федерального округа, остаются низкими.</w:t>
      </w:r>
    </w:p>
    <w:p>
      <w:pPr>
        <w:pStyle w:val="0"/>
        <w:jc w:val="both"/>
      </w:pPr>
      <w:r>
        <w:rPr>
          <w:sz w:val="20"/>
        </w:rPr>
      </w:r>
    </w:p>
    <w:p>
      <w:pPr>
        <w:pStyle w:val="2"/>
        <w:outlineLvl w:val="1"/>
        <w:jc w:val="center"/>
      </w:pPr>
      <w:r>
        <w:rPr>
          <w:sz w:val="20"/>
        </w:rPr>
        <w:t xml:space="preserve">II. Основные тенденции социально-экономического</w:t>
      </w:r>
    </w:p>
    <w:p>
      <w:pPr>
        <w:pStyle w:val="2"/>
        <w:jc w:val="center"/>
      </w:pPr>
      <w:r>
        <w:rPr>
          <w:sz w:val="20"/>
        </w:rPr>
        <w:t xml:space="preserve">развития Северо-Кавказского федерального округа на основе</w:t>
      </w:r>
    </w:p>
    <w:p>
      <w:pPr>
        <w:pStyle w:val="2"/>
        <w:jc w:val="center"/>
      </w:pPr>
      <w:r>
        <w:rPr>
          <w:sz w:val="20"/>
        </w:rPr>
        <w:t xml:space="preserve">анализа социально-экономического положения</w:t>
      </w:r>
    </w:p>
    <w:p>
      <w:pPr>
        <w:pStyle w:val="2"/>
        <w:jc w:val="center"/>
      </w:pPr>
      <w:r>
        <w:rPr>
          <w:sz w:val="20"/>
        </w:rPr>
        <w:t xml:space="preserve">Северо-Кавказского федерального округа</w:t>
      </w:r>
    </w:p>
    <w:p>
      <w:pPr>
        <w:pStyle w:val="0"/>
        <w:jc w:val="both"/>
      </w:pPr>
      <w:r>
        <w:rPr>
          <w:sz w:val="20"/>
        </w:rPr>
      </w:r>
    </w:p>
    <w:p>
      <w:pPr>
        <w:pStyle w:val="2"/>
        <w:outlineLvl w:val="2"/>
        <w:jc w:val="center"/>
      </w:pPr>
      <w:r>
        <w:rPr>
          <w:sz w:val="20"/>
        </w:rPr>
        <w:t xml:space="preserve">1. Население и рынок труда</w:t>
      </w:r>
    </w:p>
    <w:p>
      <w:pPr>
        <w:pStyle w:val="0"/>
        <w:jc w:val="both"/>
      </w:pPr>
      <w:r>
        <w:rPr>
          <w:sz w:val="20"/>
        </w:rPr>
      </w:r>
    </w:p>
    <w:p>
      <w:pPr>
        <w:pStyle w:val="0"/>
        <w:ind w:firstLine="540"/>
        <w:jc w:val="both"/>
      </w:pPr>
      <w:r>
        <w:rPr>
          <w:sz w:val="20"/>
        </w:rPr>
        <w:t xml:space="preserve">Одной из базовых тенденций, определяющих динамику социально-экономического развития субъектов Российской Федерации, входящих в состав Северо-Кавказского федерального округа, остается рост численности населения. В период с 1990 по 2020 год число жителей Северо-Кавказского федерального округа увеличилось на 2,6 млн. человек (на 35,2 процента) и достигло на 1 января 2021 г. 9967 тыс. человек. В Северо-Кавказском федеральном округе сохраняется один из самых высоких уровней рождаемости в Российской Федерации. Одновременно ожидаемая продолжительность жизни достигла высоких значений благодаря благоприятным природно-климатическим условиям и традиционной приверженности населения к здоровому образу жизни.</w:t>
      </w:r>
    </w:p>
    <w:p>
      <w:pPr>
        <w:pStyle w:val="0"/>
        <w:spacing w:before="200" w:line-rule="auto"/>
        <w:ind w:firstLine="540"/>
        <w:jc w:val="both"/>
      </w:pPr>
      <w:r>
        <w:rPr>
          <w:sz w:val="20"/>
        </w:rPr>
        <w:t xml:space="preserve">Основным фактором, определяющим положительную динамику численности населения, остается естественный прирост, темпы которого максимальны. Однако вхождение в детородный возраст малочисленного поколения, родившегося во второй половине 1990-х годов, определит, согласно прогнозам, замедление рождаемости к 2030 году. По состоянию на 2020 год уровень рождаемости не обеспечивает простое воспроизводство населения во всех субъектах Российской Федерации, входящих в состав Северо-Кавказского федерального округа, кроме Чеченской Республики. В Чеченской Республике уровень рождаемости один из самых высоких в Российской Федерации и обеспечивает расширенное воспроизводство населения (суммарный коэффициент рождаемости в 2020 году - 2,57). В Чеченской Республике, по прогнозам Федеральной службы государственной статистики, рождаемость снизится до уровня простого воспроизводства уже к 2030 году.</w:t>
      </w:r>
    </w:p>
    <w:p>
      <w:pPr>
        <w:pStyle w:val="0"/>
        <w:spacing w:before="200" w:line-rule="auto"/>
        <w:ind w:firstLine="540"/>
        <w:jc w:val="both"/>
      </w:pPr>
      <w:r>
        <w:rPr>
          <w:sz w:val="20"/>
        </w:rPr>
        <w:t xml:space="preserve">Традиционной проблемой для Северо-Кавказского федерального округа остается высокая младенческая смертность, хотя успехи здравоохранения последних лет привели к значительному улучшению этого показателя. В 2020 году в среднем по Северо-Кавказскому федеральному округу уровень младенческой смертности составил 5,9 человека на 1000 родившихся живыми (в среднем по России - 4,5 человека на 1000 родившихся живыми).</w:t>
      </w:r>
    </w:p>
    <w:p>
      <w:pPr>
        <w:pStyle w:val="0"/>
        <w:spacing w:before="200" w:line-rule="auto"/>
        <w:ind w:firstLine="540"/>
        <w:jc w:val="both"/>
      </w:pPr>
      <w:r>
        <w:rPr>
          <w:sz w:val="20"/>
        </w:rPr>
        <w:t xml:space="preserve">Северо-Кавказский федеральный округ продолжает терять население в результате миграционного оттока в другие регионы страны. За последние годы миграционный отток за пределы округа снизился, однако отрицательное сальдо сохраняется.</w:t>
      </w:r>
    </w:p>
    <w:p>
      <w:pPr>
        <w:pStyle w:val="0"/>
        <w:spacing w:before="200" w:line-rule="auto"/>
        <w:ind w:firstLine="540"/>
        <w:jc w:val="both"/>
      </w:pPr>
      <w:r>
        <w:rPr>
          <w:sz w:val="20"/>
        </w:rPr>
        <w:t xml:space="preserve">В 2020 году по Северо-Кавказскому федеральному округу сальдо миграции составило минус 9,1 тыс. человек (из них 4,5 тыс. человек - отток из Республики Дагестан, 3,3 тыс. человек - из Республики Северная Осетия - Алания, 1,2 тыс. человек - из Чеченской Республики и 1,1 тыс. человек - из Ставропольского края). Миграционный приток наблюдается только в Республику Ингушетия (2,1 тыс. человек в 2020 году). Изменение миграционной ситуации будет в значительной мере влиять на общую динамику численности населения в ближайшие годы.</w:t>
      </w:r>
    </w:p>
    <w:p>
      <w:pPr>
        <w:pStyle w:val="0"/>
        <w:spacing w:before="200" w:line-rule="auto"/>
        <w:ind w:firstLine="540"/>
        <w:jc w:val="both"/>
      </w:pPr>
      <w:r>
        <w:rPr>
          <w:sz w:val="20"/>
        </w:rPr>
        <w:t xml:space="preserve">В период пандемии новой коронавирусной инфекции демографическая ситуация в субъектах Российской Федерации, входящих в состав Северо-Кавказского федерального округа, осложнилась, так же как и в других регионах Российской Федерации. Рост численности населения замедлился. В целом по Северо-Кавказскому федеральному округу коэффициент естественного прироста в 2020 году сократился на 1,6 человека на 1000 жителей, число умерших выросло на 23 процента к предыдущему году (в целом по Российской Федерации - на 18,9 процента), а ожидаемая продолжительность жизни сократилась на 2,1 года.</w:t>
      </w:r>
    </w:p>
    <w:p>
      <w:pPr>
        <w:pStyle w:val="0"/>
        <w:spacing w:before="200" w:line-rule="auto"/>
        <w:ind w:firstLine="540"/>
        <w:jc w:val="both"/>
      </w:pPr>
      <w:r>
        <w:rPr>
          <w:sz w:val="20"/>
        </w:rPr>
        <w:t xml:space="preserve">Снижение рождаемости, прогнозируемый долгосрочный рост ожидаемой продолжительности жизни (после завершения пандемии) и изменение миграционной ситуации определяют возможность значительной трансформации демографической ситуации в Северо-Кавказском федеральном округе. Согласно прогнозам Федеральной службы государственной статистики, численность населения Северо-Кавказского федерального округа к 2036 году может как вырасти на 770,1 тыс. человек (до 10737,4 тыс. человек) по благоприятному прогнозу, так и сократиться на 93,3 тыс. человек (до 9874 тыс. человек) по неблагоприятному прогнозу.</w:t>
      </w:r>
    </w:p>
    <w:p>
      <w:pPr>
        <w:pStyle w:val="0"/>
        <w:spacing w:before="200" w:line-rule="auto"/>
        <w:ind w:firstLine="540"/>
        <w:jc w:val="both"/>
      </w:pPr>
      <w:r>
        <w:rPr>
          <w:sz w:val="20"/>
        </w:rPr>
        <w:t xml:space="preserve">При реализации благоприятного прогноза Федеральной службы государственной статистики наибольший прирост численности населения обеспечат Республика Ингушетия и Чеченская Республика, где при сравнительно небольшом миграционном оттоке сохраняется повышенный уровень рождаемости и пониженный уровень смертности. В Республике Дагестан прирост населения будет сокращаться из-за значительного миграционного оттока. В Кабардино-Балкарской Республике и Карачаево-Черкесской Республике на фоне миграционной убыли будет происходить сокращение естественного прироста, обусловленное трансформацией возрастной структуры жителей. В результате в этих регионах произойдет незначительное уменьшение численности населения. В Ставропольском крае миграционный прирост будет компенсировать естественную убыль, которая связана с более интенсивным старением населения и сравнительно низкими значениями суммарного коэффициента рождаемости. Вероятно, к 2030 году численность населения Ставропольского края практически не изменится. Наибольшие темпы убыли населения в 2020 - 2030 годах будут наблюдаться в Республике Северная Осетия - Алания. Основными причинами сокращения числа жителей станут отток населения в трудоспособном возрасте и старение населения.</w:t>
      </w:r>
    </w:p>
    <w:p>
      <w:pPr>
        <w:pStyle w:val="0"/>
        <w:spacing w:before="200" w:line-rule="auto"/>
        <w:ind w:firstLine="540"/>
        <w:jc w:val="both"/>
      </w:pPr>
      <w:r>
        <w:rPr>
          <w:sz w:val="20"/>
        </w:rPr>
        <w:t xml:space="preserve">В совокупности при реализации благоприятного прогноза Федеральной службы государственной статистики численность трудоспособного населения в Северо-Кавказском федеральном округе увеличится на 644,6 тыс. человек, в том числе на 303,9 тыс. человек - в результате поэтапного повышения пенсионного возраста, а 149,5 тыс. человек впервые выйдут на рынок труда в период до 2030 года.</w:t>
      </w:r>
    </w:p>
    <w:p>
      <w:pPr>
        <w:pStyle w:val="0"/>
        <w:spacing w:before="200" w:line-rule="auto"/>
        <w:ind w:firstLine="540"/>
        <w:jc w:val="both"/>
      </w:pPr>
      <w:r>
        <w:rPr>
          <w:sz w:val="20"/>
        </w:rPr>
        <w:t xml:space="preserve">Одним из ключевых негативных следствий трансформации демографической ситуации становится значительное повышение демографической нагрузки на трудоспособное население. С одной стороны (на фоне повышенного уровня рождаемости), доля населения моложе трудоспособного возраста остается одной из самых высоких в стране (24,2 процента общей численности населения Северо-Кавказского федерального округа в 2019 году при среднем значении по Российской Федерации - 18,7 процента). С другой стороны, рост ожидаемой продолжительности жизни приводит к постепенному старению населения.</w:t>
      </w:r>
    </w:p>
    <w:p>
      <w:pPr>
        <w:pStyle w:val="0"/>
        <w:spacing w:before="200" w:line-rule="auto"/>
        <w:ind w:firstLine="540"/>
        <w:jc w:val="both"/>
      </w:pPr>
      <w:r>
        <w:rPr>
          <w:sz w:val="20"/>
        </w:rPr>
        <w:t xml:space="preserve">Эти тенденции создают дополнительную потребность в расширении и модернизации социальной инфраструктуры в Северо-Кавказском федеральном округе: на фоне сохранения проблемы обеспечения населения услугами дошкольных организаций и школ усиливается необходимость в обеспечении объектами инфраструктуры здравоохранения и в улучшении системы социального обеспечения пожилых людей.</w:t>
      </w:r>
    </w:p>
    <w:p>
      <w:pPr>
        <w:pStyle w:val="0"/>
        <w:spacing w:before="200" w:line-rule="auto"/>
        <w:ind w:firstLine="540"/>
        <w:jc w:val="both"/>
      </w:pPr>
      <w:r>
        <w:rPr>
          <w:sz w:val="20"/>
        </w:rPr>
        <w:t xml:space="preserve">Особенностью Северо-Кавказского федерального округа остается низкий уровень урбанизации. Доля сельского населения в Северо-Кавказском федеральном округе на 1 января 2021 г. составляла 49,6 процента (в среднем по Российской Федерации - 25,3 процента). Наименее урбанизированные субъекты Российской Федерации, входящие в состав Северо-Кавказского федерального округа: Чеченская Республика (доля сельского населения составляет 62 процента общего числа жителей), Карачаево-Черкесская Республика (57,1 процента), Республика Дагестан (54,7 процента).</w:t>
      </w:r>
    </w:p>
    <w:p>
      <w:pPr>
        <w:pStyle w:val="0"/>
        <w:spacing w:before="200" w:line-rule="auto"/>
        <w:ind w:firstLine="540"/>
        <w:jc w:val="both"/>
      </w:pPr>
      <w:r>
        <w:rPr>
          <w:sz w:val="20"/>
        </w:rPr>
        <w:t xml:space="preserve">При этом, по официальным данным Федеральной службы государственной статистики, Карачаево-Черкесская Республика, Республика Северная Осетия - Алания, Республика Ингушетия и Ставропольский край входят в число субъектов Российской Федерации с отрицательной динамикой численности и доли сельского населения за период 2010 - 2020 годов. Так, в Карачаево-Черкесской Республике численность сельского населения снизилась с 270 тыс. человек в 2010 году до 266 тыс. человек в 2020 году, в Республике Северная Осетия - Алания - с 258 тыс. человек в 2010 году до 247 тыс. человек в 2020 году, в Республике Ингушетия - с 256 тыс. человек в 2010 году до 228 тыс. человек в 2020 году, в Ставропольском крае - с 1192 тыс. человек в 2010 году до 1140 тыс. человек в 2020 году, что свидетельствует о недостаточной интенсивности мер, направленных на сохранение доли сельского населения данных регионов.</w:t>
      </w:r>
    </w:p>
    <w:p>
      <w:pPr>
        <w:pStyle w:val="0"/>
        <w:spacing w:before="200" w:line-rule="auto"/>
        <w:ind w:firstLine="540"/>
        <w:jc w:val="both"/>
      </w:pPr>
      <w:r>
        <w:rPr>
          <w:sz w:val="20"/>
        </w:rPr>
        <w:t xml:space="preserve">На фоне роста численности населения, высокой доли "теневого" сектора в экономике неблагоприятной остается ситуация на рынке труда во всех субъектах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После продолжительного периода постепенного улучшения ситуации на рынке труда, продолжавшегося в целом по Северо-Кавказскому федеральному округу с середины 2000-х годов, в 2020 году в условиях пандемии новой коронавирусной инфекции уровень безработицы (по методологии международной организации труда) в Северо-Кавказском федеральном округе вырос по сравнению с 2019 годом с 11 до 13,9 процента (в среднем по Российской Федерации - с 4,6 процента до 5,8 процента), а число безработных достигло в ноябре 2020 г. - январе 2021 г. 687,4 тыс. человек.</w:t>
      </w:r>
    </w:p>
    <w:p>
      <w:pPr>
        <w:pStyle w:val="0"/>
        <w:spacing w:before="200" w:line-rule="auto"/>
        <w:ind w:firstLine="540"/>
        <w:jc w:val="both"/>
      </w:pPr>
      <w:r>
        <w:rPr>
          <w:sz w:val="20"/>
        </w:rPr>
        <w:t xml:space="preserve">К сентябрю - ноябрю 2021 г. число безработных сократилось до 514,9 тыс. человек, а уровень безработицы в III квартале 2021 г. - до 11,4 процента (в среднем по Российской Федерации - 4,4 процента).</w:t>
      </w:r>
    </w:p>
    <w:p>
      <w:pPr>
        <w:pStyle w:val="0"/>
        <w:spacing w:before="200" w:line-rule="auto"/>
        <w:ind w:firstLine="540"/>
        <w:jc w:val="both"/>
      </w:pPr>
      <w:r>
        <w:rPr>
          <w:sz w:val="20"/>
        </w:rPr>
        <w:t xml:space="preserve">По данным за октябрь - декабрь 2021 г. уровень безработицы составляет в Республике Ингушетия 29,7 процента, в Республике Дагестан - 13,5 процента, Северной Осетии - Алании - 12 процентов, Чеченской Республике - 11,2 процента, Карачаево-Черкесской Республике - 10,1 процента.</w:t>
      </w:r>
    </w:p>
    <w:p>
      <w:pPr>
        <w:pStyle w:val="0"/>
        <w:spacing w:before="200" w:line-rule="auto"/>
        <w:ind w:firstLine="540"/>
        <w:jc w:val="both"/>
      </w:pPr>
      <w:r>
        <w:rPr>
          <w:sz w:val="20"/>
        </w:rPr>
        <w:t xml:space="preserve">Во всех субъектах Российской Федерации, входящих в состав Северо-Кавказского федерального округа, уровень безработицы по методологии международной организации труда на протяжении последнего десятилетия держался выше среднероссийского. При этом в отличие от других субъектов Российской Федерации, в субъектах Российской Федерации, входящих в состав Северо-Кавказского федерального округа, по данным за 2019 год уровень безработицы высок не только в сельской, но и в городской местности (в среднем по России превышение сельской безработицы над городской составляло 1,7 раза, в субъектах Российской Федерации, входящих в состав Северо-Кавказского федерального округа, - 1,5 раза), а среднее время поиска работы на 1,3 месяца больше среднероссийских показателей (8,2 месяца против 6,9 месяца). Около одной трети безработного населения в субъектах Российской Федерации, входящих в состав Северо-Кавказского федерального округа, не может найти работу более 1 года, а в Карачаево-Черкесской Республике и Республике Северная Осетия - Алания эта доля достигает почти двух третей (66,3 процента и 57,7 процента соответственно). Большое число жителей Северо-Кавказского федерального округа, статистически относящихся к безработным, имеют работу в неформальном секторе экономики.</w:t>
      </w:r>
    </w:p>
    <w:p>
      <w:pPr>
        <w:pStyle w:val="0"/>
        <w:spacing w:before="200" w:line-rule="auto"/>
        <w:ind w:firstLine="540"/>
        <w:jc w:val="both"/>
      </w:pPr>
      <w:r>
        <w:rPr>
          <w:sz w:val="20"/>
        </w:rPr>
        <w:t xml:space="preserve">"Теневая" занятость остается одним из главных факторов, ограничивающих экономическое развитие регионов, входящих в состав Северо-Кавказского федерального округа. По оценкам Федеральной службы государственной статистики, доля занятых в неформальной экономике в субъектах Российской Федерации, входящих в состав Северо-Кавказского федерального округа, составляет около половины работающего населения, что вдвое больше среднего значения по Российской Федерации (в III квартале 2021 г. доля занятых в неформальном секторе в общей численности занятых составляла 43,2 процента в субъектах Российской Федерации, входящих в состав Северо-Кавказского федерального округа, 20,5 процента - в среднем по Российской Федерации).</w:t>
      </w:r>
    </w:p>
    <w:p>
      <w:pPr>
        <w:pStyle w:val="0"/>
        <w:spacing w:before="200" w:line-rule="auto"/>
        <w:ind w:firstLine="540"/>
        <w:jc w:val="both"/>
      </w:pPr>
      <w:r>
        <w:rPr>
          <w:sz w:val="20"/>
        </w:rPr>
        <w:t xml:space="preserve">Сопоставление административных данных Пенсионного фонда Российской Федерации, Федеральной налоговой службы и опросных данных Федеральной службы государственной статистики позволяет оценить объем занятости в неформальном секторе экономики - 1,9 млн. человек в 2020 году. По оценкам Федеральной службы государственной статистики, по итогам III квартала 2021 г. численность занятых в неформальном секторе на территории Северо-Кавказского федерального округа составляла 1,8 млн. человек, дополнительно 0,2 млн. человек, согласно опросным данным Федеральной службы государственной статистики, не относят себя ни к занятым, ни к безработным, но являются потенциальной рабочей силой и могут быть вовлечены в трудовую деятельность.</w:t>
      </w:r>
    </w:p>
    <w:p>
      <w:pPr>
        <w:pStyle w:val="0"/>
        <w:spacing w:before="200" w:line-rule="auto"/>
        <w:ind w:firstLine="540"/>
        <w:jc w:val="both"/>
      </w:pPr>
      <w:r>
        <w:rPr>
          <w:sz w:val="20"/>
        </w:rPr>
        <w:t xml:space="preserve">По данным Федеральной службы государственной статистики, в 2019 году 37,4 процента доходов населения субъектов Российской Федерации, входящих в состав Северо-Кавказского федерального округа, приходится на "прочие денежные поступления" (среди которых также присутствуют и "теневые" доходы) при среднем значении по Российской Федерации - 12,3 процента. Различия между субъектами Российской Федерации, входящими в состав Северо-Кавказского федерального округа, по роли "теневого" сектора в формировании доходов населения существенны: доля прочих доходов составляет от 16,6 процента в Ставропольском крае до 59,2 процента в Республике Дагестан. Оценочно, в общей сложности в "теневом" сегменте экономики формируется до 1 - 1,1 трлн. рублей доходов населения в субъектах Российской Федерации, входящих в состав Северо-Кавказского федерального округа. При условии легализации деятельности нагрузка от налога на доход физических лиц резко увеличит себестоимость предприятий, при этом "теневая" занятость населения Северо-Кавказского федерального округа имеет значительные масштабы, что определяет необходимость принятия мер по снижению налоговой нагрузки как способа "обеления" экономики.</w:t>
      </w:r>
    </w:p>
    <w:p>
      <w:pPr>
        <w:pStyle w:val="0"/>
        <w:spacing w:before="200" w:line-rule="auto"/>
        <w:ind w:firstLine="540"/>
        <w:jc w:val="both"/>
      </w:pPr>
      <w:r>
        <w:rPr>
          <w:sz w:val="20"/>
        </w:rPr>
        <w:t xml:space="preserve">Результатом распространения неформальной занятости являются недополученные собственные доходы бюджетов и социальная незащищенность граждан в условиях нестабильности экономической ситуации. С распространением "теневого" сектора связана проблема низкой собираемости платежей ресурсоснабжающими организациями. Недополучение существенного объема бюджетных средств вследствие доминирования "теневой" экономики в конечном счете обусловливает недостаточный уровень развития инфраструктуры социальной сферы.</w:t>
      </w:r>
    </w:p>
    <w:p>
      <w:pPr>
        <w:pStyle w:val="0"/>
        <w:jc w:val="both"/>
      </w:pPr>
      <w:r>
        <w:rPr>
          <w:sz w:val="20"/>
        </w:rPr>
      </w:r>
    </w:p>
    <w:p>
      <w:pPr>
        <w:pStyle w:val="2"/>
        <w:outlineLvl w:val="2"/>
        <w:jc w:val="center"/>
      </w:pPr>
      <w:r>
        <w:rPr>
          <w:sz w:val="20"/>
        </w:rPr>
        <w:t xml:space="preserve">2. Ситуация в экономике</w:t>
      </w:r>
    </w:p>
    <w:p>
      <w:pPr>
        <w:pStyle w:val="0"/>
        <w:jc w:val="both"/>
      </w:pPr>
      <w:r>
        <w:rPr>
          <w:sz w:val="20"/>
        </w:rPr>
      </w:r>
    </w:p>
    <w:p>
      <w:pPr>
        <w:pStyle w:val="0"/>
        <w:ind w:firstLine="540"/>
        <w:jc w:val="both"/>
      </w:pPr>
      <w:r>
        <w:rPr>
          <w:sz w:val="20"/>
        </w:rPr>
        <w:t xml:space="preserve">Северо-Кавказский федеральный округ остается одним из наименее экономически развитых округов в Российской Федерации. По данным за 2019 год, совокупный валовой региональный продукт субъектов Российской Федерации, входящих в состав Северо-Кавказского федерального округа, составлял 2294,8 млрд. рублей (2,5 процента суммарного валового регионального продукта всех субъектов Российской Федерации, самый низкий показатель среди всех федеральных округов). При этом более 67,2 процента валового регионального продукта субъектов Российской Федерации, входящих в состав Северо-Кавказского федерального округа, обеспечивают Ставропольский край (829,2 млрд. рублей, 36,1 процента по Северо-Кавказскому федеральному округу) и Республика Дагестан (713,7 млрд. рублей или 31,1 процента по Северо-Кавказскому федеральному округу).</w:t>
      </w:r>
    </w:p>
    <w:p>
      <w:pPr>
        <w:pStyle w:val="0"/>
        <w:spacing w:before="200" w:line-rule="auto"/>
        <w:ind w:firstLine="540"/>
        <w:jc w:val="both"/>
      </w:pPr>
      <w:r>
        <w:rPr>
          <w:sz w:val="20"/>
        </w:rPr>
        <w:t xml:space="preserve">По душевым показателям валовой региональный продукт с учетом корректировки на стоимость жизни (относительную стоимость набора товаров и услуг в отдельных территориях по сравнению с ее среднероссийским значением) субъекты Российской Федерации, входящие в состав Северо-Кавказского федерального округа, уступают большинству других территорий Российской Федерации: в Ставропольском крае душевой валовой региональный продукт в 2,2 раза ниже среднероссийского, в Республике Дагестан и Республике Северная Осетия - Алания - в 2,6 - 2,8 раза, а в остальных субъектах Российской Федерации, входящих в состав Северо-Кавказского федерального округа, - в 3 и более раза.</w:t>
      </w:r>
    </w:p>
    <w:p>
      <w:pPr>
        <w:pStyle w:val="0"/>
        <w:spacing w:before="200" w:line-rule="auto"/>
        <w:ind w:firstLine="540"/>
        <w:jc w:val="both"/>
      </w:pPr>
      <w:r>
        <w:rPr>
          <w:sz w:val="20"/>
        </w:rPr>
        <w:t xml:space="preserve">Динамика показателей экономики субъектов Российской Федерации, входящих в состав Северо-Кавказского федерального округа, очень неоднозначная. С одной стороны, с 1997 года объем валового регионального продукта всех субъектов Российской Федерации, входящих в состав Северо-Кавказского федерального округа, вырос не менее чем в 2 раза, а Республики Дагестан - более чем в 4,5 раза. В то же время столь высокие темпы роста были во многом обеспечены за счет проявления "эффекта низкой базы". При этом среди регионов наблюдаются значительные расхождения в динамике экономического развития. Если для Ставропольского края, Республики Дагестан, Кабардино-Балкарской Республики в целом характерен устойчивый рост экономики, то в остальных регионах имеет место нестабильная динамика. Выделяется на фоне других субъектов Российской Федерации, входящих в состав Северо-Кавказского федерального округа, Республика Северная Осетия - Алания, где с 2015 года наблюдается устойчивая отрицательная динамика физического объема валового регионального продукта (в 2015 - 2019 годах уменьшение индекса физического объема валового регионального продукта Республики составляло от 0,8 процента до 4,4 процента в год).</w:t>
      </w:r>
    </w:p>
    <w:p>
      <w:pPr>
        <w:pStyle w:val="0"/>
        <w:spacing w:before="200" w:line-rule="auto"/>
        <w:ind w:firstLine="540"/>
        <w:jc w:val="both"/>
      </w:pPr>
      <w:r>
        <w:rPr>
          <w:sz w:val="20"/>
        </w:rPr>
        <w:t xml:space="preserve">Ключевыми отраслями, обеспечившими экономический рост на территории Северо-Кавказского федерального округа в предыдущее десятилетие, были строительство, агропромышленный комплекс и туризм. В последние годы производительность труда в Северо-Кавказском федеральном округе росла заметно медленнее, чем в среднем по Российской Федерации. Так, в 2018 году спад производительности труда наблюдался только в 9 регионах Российской Федерации, 5 из которых - субъекты Российской Федерации, входящие в состав Северо-Кавказского федерального округа.</w:t>
      </w:r>
    </w:p>
    <w:p>
      <w:pPr>
        <w:pStyle w:val="0"/>
        <w:spacing w:before="200" w:line-rule="auto"/>
        <w:ind w:firstLine="540"/>
        <w:jc w:val="both"/>
      </w:pPr>
      <w:r>
        <w:rPr>
          <w:sz w:val="20"/>
        </w:rPr>
        <w:t xml:space="preserve">Агропромышленный комплекс остается важнейшим сектором экономики Северо-Кавказского федерального округа. В 2019 году на сельское, лесное хозяйство, охоту, рыболовство и рыбоводство приходилось 14,1 процента суммарного валового регионального продукта субъектов Российской Федерации, входящих в состав Северо-Кавказского федерального округа, при этом в Кабардино-Балкарской Республике, Карачаево-Черкесской Республике и Республике Дагестан такой показатель превысил 15 процентов. Субъекты Российской Федерации, входящие в состав Северо-Кавказского федерального округа, в 2020 году произвели 7,9 процента всей сельскохозяйственной продукции и 2,7 процента объема пищевых продуктов России. Доля Северо-Кавказского федерального округа в производстве растениеводческой продукции составляет 7,5 процента, в животноводстве - 8,4 процента. Так, в субъектах Российской Федерации, входящих в состав Северо-Кавказского федерального округа, максимальны значения в Ставропольском крае (соответственно 3,3 процента и 2,2 процента) и в Республике Дагестан (соответственно 2 процента и 2,9 процента). Агропромышленный комплекс обеспечивает рабочими местами четверть населения, занятого в экономике Северо-Кавказского федерального округа.</w:t>
      </w:r>
    </w:p>
    <w:p>
      <w:pPr>
        <w:pStyle w:val="0"/>
        <w:spacing w:before="200" w:line-rule="auto"/>
        <w:ind w:firstLine="540"/>
        <w:jc w:val="both"/>
      </w:pPr>
      <w:r>
        <w:rPr>
          <w:sz w:val="20"/>
        </w:rPr>
        <w:t xml:space="preserve">За последние 14 лет сельское хозяйство субъектов Российской Федерации, входящих в состав Северо-Кавказского федерального округа, демонстрирует положительную динамику. В среднем рост индекса продукции сельского хозяйства за указанный период увеличился в 2,3 раза. Выше средних по Северо-Кавказскому федеральному округу показатели роста в Республике Дагестан (в 3,7 раза), Кабардино-Балкарской Республике (в 5,1 раза), Чеченской Республике (в 3,4 раза), Республике Ингушетия (в 2,7 раза). Минимальные показатели роста в Ставропольском крае.</w:t>
      </w:r>
    </w:p>
    <w:p>
      <w:pPr>
        <w:pStyle w:val="0"/>
        <w:spacing w:before="200" w:line-rule="auto"/>
        <w:ind w:firstLine="540"/>
        <w:jc w:val="both"/>
      </w:pPr>
      <w:r>
        <w:rPr>
          <w:sz w:val="20"/>
        </w:rPr>
        <w:t xml:space="preserve">По показателю производства продукции сельского хозяйства в расчете на душу населения в Северо-Кавказском федеральном округе выделяются Ставропольский край и Кабардино-Балкарская Республика. В 2020 году в Ставропольском крае в расчете на 1 жителя региона произвели 1552 кг пшеницы, 121 кг семян подсолнечника, 145 кг скота и птицы на убой при среднероссийских значениях 586 кг, 91 кг и 77 кг соответственно. В Кабардино-Балкарской Республике в этот же период на душу населения было произведено 371 кг овощей, бахчевых культур, корнеплодов и клубнеплодов (в Республике Дагестан - 513 кг при среднероссийском значении 106 кг), 619 кг молока от всех видов животных (в среднем по России - 220 кг), 595 кг плодов, ягод и винограда (среднероссийский результат - 25 кг).</w:t>
      </w:r>
    </w:p>
    <w:p>
      <w:pPr>
        <w:pStyle w:val="0"/>
        <w:spacing w:before="200" w:line-rule="auto"/>
        <w:ind w:firstLine="540"/>
        <w:jc w:val="both"/>
      </w:pPr>
      <w:r>
        <w:rPr>
          <w:sz w:val="20"/>
        </w:rPr>
        <w:t xml:space="preserve">В остальных регионах значения в большинстве случаев ниже среднероссийских.</w:t>
      </w:r>
    </w:p>
    <w:p>
      <w:pPr>
        <w:pStyle w:val="0"/>
        <w:spacing w:before="200" w:line-rule="auto"/>
        <w:ind w:firstLine="540"/>
        <w:jc w:val="both"/>
      </w:pPr>
      <w:r>
        <w:rPr>
          <w:sz w:val="20"/>
        </w:rPr>
        <w:t xml:space="preserve">Вес субъектов Российской Федерации, входящих в состав Северо-Кавказского федерального округа, в экспортной составляющей продуктов агропромышленного комплекса невелик. Их доля в общероссийском экспорте не превышает 2 процентов. По всем показателям Северо-Кавказский федеральный округ находится в нижней части рейтинговой таблицы, за исключением мяса и субпродуктов. Основными экспортными товарами субъектов Российской Федерации, входящих в состав Северо-Кавказского федерального округа, являются зерно (16,7 процента всего экспорта Северо-Кавказского федерального округа в 2020 году), а также мясо и субпродукты (10,1 процента всего экспорта).</w:t>
      </w:r>
    </w:p>
    <w:p>
      <w:pPr>
        <w:pStyle w:val="0"/>
        <w:spacing w:before="200" w:line-rule="auto"/>
        <w:ind w:firstLine="540"/>
        <w:jc w:val="both"/>
      </w:pPr>
      <w:r>
        <w:rPr>
          <w:sz w:val="20"/>
        </w:rPr>
        <w:t xml:space="preserve">Агропромышленный комплекс Северо-Кавказского федерального округа вносит весомый вклад в продовольственную безопасность всей страны. По данным за 2020 год, около 17 процентов собираемого в Российской Федерации урожая овощей открытого грунта, 16 процентов урожая овощей открытого и закрытого грунта, 14 процентов бахчевых продовольственных культур, около 7 процентов зерновых и зернобобовых культур, в том числе около 11 процентов риса, а также около 3 процентов сахарной свеклы приходилось на Северо-Кавказский федеральный округ. Значительные показатели достигаются по фруктовым культурам: в пределах Северо-Кавказского федерального округа собирается 42 процента винограда, 30 процентов плодов семечковых культур, 23 процента плодов косточковых культур. В хозяйствах Северо-Кавказского федерального округа содержится более 11 процентов поголовья крупного рогатого скота (почти 13 процентов коров), 40 процентов поголовья овец и более 11 процентов поголовья коз от всего поголовья в Российской Федерации. На долю Северо-Кавказского федерального округа приходится 7 процентов производства скота и птицы на убой (в живом весе), 8,5 процента молока и 45,9 процента шерсти, производимых в Российской Федерации.</w:t>
      </w:r>
    </w:p>
    <w:p>
      <w:pPr>
        <w:pStyle w:val="0"/>
        <w:spacing w:before="200" w:line-rule="auto"/>
        <w:ind w:firstLine="540"/>
        <w:jc w:val="both"/>
      </w:pPr>
      <w:r>
        <w:rPr>
          <w:sz w:val="20"/>
        </w:rPr>
        <w:t xml:space="preserve">При этом существенны территориальные различия в организации сельскохозяйственного производства в Ставропольском крае и других регионах Северо-Кавказского федерального округа. Если в Ставропольском крае доминируют крупные и средние производители (доля сельскохозяйственных организаций - 68 процентов, доля крестьянско-фермерских хозяйств - 13,3 процента), то в республиках на территории Северо-Кавказского федерального округа общую динамику производства определяют малые хозяйства и личные подсобные хозяйства (с высокой долей "теневого" производства). Максимальные значения показателей (более 50 процентов в валовой продукции) характерны для Республики Дагестан, Республики Ингушетия, Чеченской Республики, Республики Северная Осетия - Алания. Это определяет потребность в активизации создания производственно-сбытовых кооперативов для увеличения масштабов производства и достройки цепочек добавленной стоимости. В животноводстве показатели личных подсобных хозяйств населения значительно выше, чем в растениеводстве. Требует внимания и логистическая инфраструктура отраслей агропромышленного комплекса Северо-Кавказского федерального округа.</w:t>
      </w:r>
    </w:p>
    <w:p>
      <w:pPr>
        <w:pStyle w:val="0"/>
        <w:spacing w:before="200" w:line-rule="auto"/>
        <w:ind w:firstLine="540"/>
        <w:jc w:val="both"/>
      </w:pPr>
      <w:r>
        <w:rPr>
          <w:sz w:val="20"/>
        </w:rPr>
        <w:t xml:space="preserve">Пока еще не во всех субъектах Российской Федерации, входящих в состав Северо-Кавказского федерального округа, наблюдается интенсификация производства в виде внесения необходимых доз минеральных и органических удобрений. По данным за 2019 год, очень низкие показатели у Республики Ингушетия - 7,7 кг минеральных удобрений на 1 га (в пересчете на 100 процентов питательных веществ), Республики Дагестан - 14,8 кг на 1 га (в пересчете на 100 процентов питательных веществ), Чеченской Республики - 20,4 кг на 1 га (в пересчете на 100 процентов питательных веществ). Опережая все субъекты Российской Федерации, более 300 кг на 1 га (в пересчете на 100 процентов питательных веществ) вносит Карачаево-Черкесская Республика при среднем по Российской Федерации - 60,9 кг на 1 га (в пересчете на 100 процентов питательных веществ). По внесению органических удобрений показатели субъектов Российской Федерации, входящих в состав Северо-Кавказского федерального округа, одни из худших в стране, за исключением Ставропольского края (3,9 т, входит в первые 10 регионов).</w:t>
      </w:r>
    </w:p>
    <w:p>
      <w:pPr>
        <w:pStyle w:val="0"/>
        <w:spacing w:before="200" w:line-rule="auto"/>
        <w:ind w:firstLine="540"/>
        <w:jc w:val="both"/>
      </w:pPr>
      <w:r>
        <w:rPr>
          <w:sz w:val="20"/>
        </w:rPr>
        <w:t xml:space="preserve">В неудовлетворительном состоянии находятся многие элементы межхозяйственных оросительных систем. По данным Федеральной службы государственной регистрации, кадастра и картографии, из почти 1 млн. га орошаемых земель в неудовлетворительном состоянии находятся 38 процентов. Максимальные площади орошаемых земель, требующих вмешательства, находятся в Республике Дагестан (211,5 тыс. га), по доле неудовлетворительных участков выделяется Республика Ингушетия (80 процентов земель). При незначительных площадях орошения (19 тыс. га) более благоприятная ситуация в Карачаево-Черкесской Республике.</w:t>
      </w:r>
    </w:p>
    <w:p>
      <w:pPr>
        <w:pStyle w:val="0"/>
        <w:spacing w:before="200" w:line-rule="auto"/>
        <w:ind w:firstLine="540"/>
        <w:jc w:val="both"/>
      </w:pPr>
      <w:r>
        <w:rPr>
          <w:sz w:val="20"/>
        </w:rPr>
        <w:t xml:space="preserve">В последние годы наметились положительные тенденции в удовлетворении потребности в основных продуктах питания населения Северо-Кавказского федерального округа: выше научно обоснованных норм потребление (как результат традиционности в рационах) хлеба, овощей, в отдельных республиках - картофеля, при недостатке в потреблении животных продуктов (мяса, молока, яиц) (как и в целом по России), что требует в перспективе развития отраслей животноводства, ориентированных на повышение уровня самообеспечения, который до настоящего времени все еще сильно разнится в отдельных субъектах Российской Федерации, входящих в состав Северо-Кавказского федерального округа. Особое внимание следует уделить выращиванию для местных нужд картофеля (доля использованных ресурсов по отношению к объему производства более 2 в Чеченской Республике, Республике Ингушетия), овощей (Чеченская Республика, Республика Ингушетия, Республика Северная Осетия - Алания), фруктов и ягод (Чеченская Республика), производству мяса (Чеченская Республика, Республика Ингушетия), производству яйца (Чеченская Республика, Республика Дагестан, Республика Ингушетия, Республика Северная Осетия - Алания). К завершению действия Стратегии планируется полное самообеспечение субъектов Российской Федерации, входящих в состав Северо-Кавказского федерального округа, основными продуктами питания на уровне научно обоснованных норм потребления. Это приведет к структурным изменениям в балансе ввоза-вывоза соответствующих продуктов в сторону насыщения местных рынков. В балансе ввоза-вывоза продукции преобладает вывоз сельскохозяйственной продукции низкого передела и ввоз продуктов питания глубокой степени переработки, что подтверждает низкий уровень развития пищевой перерабатывающей промышленности в Северо-Кавказском федеральном округе.</w:t>
      </w:r>
    </w:p>
    <w:p>
      <w:pPr>
        <w:pStyle w:val="0"/>
        <w:spacing w:before="200" w:line-rule="auto"/>
        <w:ind w:firstLine="540"/>
        <w:jc w:val="both"/>
      </w:pPr>
      <w:r>
        <w:rPr>
          <w:sz w:val="20"/>
        </w:rPr>
        <w:t xml:space="preserve">В большинстве субъектов Российской Федерации, входящих в состав Северо-Кавказского федерального округа как по отрасли в целом, так и по отдельным видам продукции сохраняется низкая и нерастущая производительность труда, являющаяся результатом преобладания малых форм хозяйствования.</w:t>
      </w:r>
    </w:p>
    <w:p>
      <w:pPr>
        <w:pStyle w:val="0"/>
        <w:spacing w:before="200" w:line-rule="auto"/>
        <w:ind w:firstLine="540"/>
        <w:jc w:val="both"/>
      </w:pPr>
      <w:r>
        <w:rPr>
          <w:sz w:val="20"/>
        </w:rPr>
        <w:t xml:space="preserve">В условиях усиления внешнего санкционного давления на деятельность сельхозпроизводителей могут негативно сказаться:</w:t>
      </w:r>
    </w:p>
    <w:p>
      <w:pPr>
        <w:pStyle w:val="0"/>
        <w:spacing w:before="200" w:line-rule="auto"/>
        <w:ind w:firstLine="540"/>
        <w:jc w:val="both"/>
      </w:pPr>
      <w:r>
        <w:rPr>
          <w:sz w:val="20"/>
        </w:rPr>
        <w:t xml:space="preserve">использование импортных кормов, посевного и семенного материала, средств защиты растений в различных подотраслях сельского хозяйства;</w:t>
      </w:r>
    </w:p>
    <w:p>
      <w:pPr>
        <w:pStyle w:val="0"/>
        <w:spacing w:before="200" w:line-rule="auto"/>
        <w:ind w:firstLine="540"/>
        <w:jc w:val="both"/>
      </w:pPr>
      <w:r>
        <w:rPr>
          <w:sz w:val="20"/>
        </w:rPr>
        <w:t xml:space="preserve">использование зарубежного мелиоративного оборудования (дождевальных машин, насосных станций) в работе оросительных и мелиоративных систем;</w:t>
      </w:r>
    </w:p>
    <w:p>
      <w:pPr>
        <w:pStyle w:val="0"/>
        <w:spacing w:before="200" w:line-rule="auto"/>
        <w:ind w:firstLine="540"/>
        <w:jc w:val="both"/>
      </w:pPr>
      <w:r>
        <w:rPr>
          <w:sz w:val="20"/>
        </w:rPr>
        <w:t xml:space="preserve">высокая степень использования сельхозпроизводителями импортного (преимущественно европейского) оборудования и комплектующих к нему при производстве продукции;</w:t>
      </w:r>
    </w:p>
    <w:p>
      <w:pPr>
        <w:pStyle w:val="0"/>
        <w:spacing w:before="200" w:line-rule="auto"/>
        <w:ind w:firstLine="540"/>
        <w:jc w:val="both"/>
      </w:pPr>
      <w:r>
        <w:rPr>
          <w:sz w:val="20"/>
        </w:rPr>
        <w:t xml:space="preserve">осуществление расчетов с контрагентами в иностранной валюте;</w:t>
      </w:r>
    </w:p>
    <w:p>
      <w:pPr>
        <w:pStyle w:val="0"/>
        <w:spacing w:before="200" w:line-rule="auto"/>
        <w:ind w:firstLine="540"/>
        <w:jc w:val="both"/>
      </w:pPr>
      <w:r>
        <w:rPr>
          <w:sz w:val="20"/>
        </w:rPr>
        <w:t xml:space="preserve">осуществление расчетов с иностранными контрагентами через российские банки, попавшие под санкции недружественных стран;</w:t>
      </w:r>
    </w:p>
    <w:p>
      <w:pPr>
        <w:pStyle w:val="0"/>
        <w:spacing w:before="200" w:line-rule="auto"/>
        <w:ind w:firstLine="540"/>
        <w:jc w:val="both"/>
      </w:pPr>
      <w:r>
        <w:rPr>
          <w:sz w:val="20"/>
        </w:rPr>
        <w:t xml:space="preserve">наличие запасов материалов и сырья, достаточных для продолжения деятельности в нормальном режиме (до 6 месяцев).</w:t>
      </w:r>
    </w:p>
    <w:p>
      <w:pPr>
        <w:pStyle w:val="0"/>
        <w:spacing w:before="200" w:line-rule="auto"/>
        <w:ind w:firstLine="540"/>
        <w:jc w:val="both"/>
      </w:pPr>
      <w:r>
        <w:rPr>
          <w:sz w:val="20"/>
        </w:rPr>
        <w:t xml:space="preserve">Сохраняются территориальные диспропорции в размещении промышленных предприятий, уровне развития промышленности и роли промышленности в экономике, рынке труда и формировании доходов бюджетов субъектов Российской Федерации, входящих в состав Северо-Кавказского федерального округа. При этом промышленность по-прежнему не является доминирующим сектором в структуре экономики ни одного из субъектов Российской Федерации, входящих в состав Северо-Кавказского федерального округа (суммарная доля добычи полезных ископаемых и обрабатывающих производств в валовом региональном продукте Северо-Кавказского федерального округа составила в 2019 году 7,7 процента при 27,4 процента в целом по стране, максимальная доля в Ставропольском крае - 12 процентов).</w:t>
      </w:r>
    </w:p>
    <w:p>
      <w:pPr>
        <w:pStyle w:val="0"/>
        <w:spacing w:before="200" w:line-rule="auto"/>
        <w:ind w:firstLine="540"/>
        <w:jc w:val="both"/>
      </w:pPr>
      <w:r>
        <w:rPr>
          <w:sz w:val="20"/>
        </w:rPr>
        <w:t xml:space="preserve">В 2021 году 67 процентов статистически фиксируемого объема промышленного производства Северо-Кавказского федерального округа приходилось на Ставропольский край. При этом наименьшие доли в данном разрезе приходятся на Республику Ингушетия (0,96 процента) и Республику Северная Осетия - Алания (4,72 процента). В регионах округа, за исключением Ставропольского края, в развитии промышленности определяющую роль играет малый и средний бизнес, в том числе в "теневом" секторе экономики.</w:t>
      </w:r>
    </w:p>
    <w:p>
      <w:pPr>
        <w:pStyle w:val="0"/>
        <w:spacing w:before="200" w:line-rule="auto"/>
        <w:ind w:firstLine="540"/>
        <w:jc w:val="both"/>
      </w:pPr>
      <w:r>
        <w:rPr>
          <w:sz w:val="20"/>
        </w:rPr>
        <w:t xml:space="preserve">С 2010 года промышленность субъектов Российской Федерации, входящих в состав Северо-Кавказского федерального округа, в целом демонстрирует положительную динамику. Выделяется Республика Дагестан, лидирующие позиции которой по индексу производства связаны прежде всего с выполнением государственного оборонного заказа. Стабильный рост производства наблюдается в Ставропольском крае, несколько хуже ситуация в Республике Северная Осетия - Алания и Кабардино-Балкарской Республике.</w:t>
      </w:r>
    </w:p>
    <w:p>
      <w:pPr>
        <w:pStyle w:val="0"/>
        <w:spacing w:before="200" w:line-rule="auto"/>
        <w:ind w:firstLine="540"/>
        <w:jc w:val="both"/>
      </w:pPr>
      <w:r>
        <w:rPr>
          <w:sz w:val="20"/>
        </w:rPr>
        <w:t xml:space="preserve">Современная (на 2021 год) структура обрабатывающей промышленности субъектов Российской Федерации, входящих в состав Северо-Кавказского федерального округа, представлена производством пищевых продуктов (более 23,85 процента), химическим производством (около 28,55 процента за счет предприятий Ставропольского края), производством строительных материалов (производством прочей неметаллической минеральной продукции) (8,76 процента) и машиностроением. Наиболее усложненной структурой промышленности отличается Ставропольский край, объемы отгруженной продукции в котором на порядок превышают объемы в других субъектах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В Ставропольском крае наиболее разнообразна и развита обрабатывающая промышленность - химическая промышленность, металлургия, машиностроение, пищевая промышленность, производство стекла и другие.</w:t>
      </w:r>
    </w:p>
    <w:p>
      <w:pPr>
        <w:pStyle w:val="0"/>
        <w:spacing w:before="200" w:line-rule="auto"/>
        <w:ind w:firstLine="540"/>
        <w:jc w:val="both"/>
      </w:pPr>
      <w:r>
        <w:rPr>
          <w:sz w:val="20"/>
        </w:rPr>
        <w:t xml:space="preserve">Пищевая промышленность играет важнейшую роль из всех отраслей обрабатывающей промышленности, особенно в Кабардино-Балкарской Республике, Республике Северная Осетия - Алания и Республике Дагестан.</w:t>
      </w:r>
    </w:p>
    <w:p>
      <w:pPr>
        <w:pStyle w:val="0"/>
        <w:spacing w:before="200" w:line-rule="auto"/>
        <w:ind w:firstLine="540"/>
        <w:jc w:val="both"/>
      </w:pPr>
      <w:r>
        <w:rPr>
          <w:sz w:val="20"/>
        </w:rPr>
        <w:t xml:space="preserve">Предприятия машиностроения имеют важное значение в Чеченской Республике (автомобилестроение) и Республике Дагестан (оборонно-промышленный комплекс).</w:t>
      </w:r>
    </w:p>
    <w:p>
      <w:pPr>
        <w:pStyle w:val="0"/>
        <w:spacing w:before="200" w:line-rule="auto"/>
        <w:ind w:firstLine="540"/>
        <w:jc w:val="both"/>
      </w:pPr>
      <w:r>
        <w:rPr>
          <w:sz w:val="20"/>
        </w:rPr>
        <w:t xml:space="preserve">В то же время на территории Северо-Кавказского федерального округа сложились ряд производств, полностью или частично работающих в "теневом" сегменте:</w:t>
      </w:r>
    </w:p>
    <w:p>
      <w:pPr>
        <w:pStyle w:val="0"/>
        <w:spacing w:before="200" w:line-rule="auto"/>
        <w:ind w:firstLine="540"/>
        <w:jc w:val="both"/>
      </w:pPr>
      <w:r>
        <w:rPr>
          <w:sz w:val="20"/>
        </w:rPr>
        <w:t xml:space="preserve">трикотажное производство в Карачаево-Черкесской Республике, Кабардино-Балкарской Республике и Ставропольском крае;</w:t>
      </w:r>
    </w:p>
    <w:p>
      <w:pPr>
        <w:pStyle w:val="0"/>
        <w:spacing w:before="200" w:line-rule="auto"/>
        <w:ind w:firstLine="540"/>
        <w:jc w:val="both"/>
      </w:pPr>
      <w:r>
        <w:rPr>
          <w:sz w:val="20"/>
        </w:rPr>
        <w:t xml:space="preserve">обувное производство в Республике Дагестан;</w:t>
      </w:r>
    </w:p>
    <w:p>
      <w:pPr>
        <w:pStyle w:val="0"/>
        <w:spacing w:before="200" w:line-rule="auto"/>
        <w:ind w:firstLine="540"/>
        <w:jc w:val="both"/>
      </w:pPr>
      <w:r>
        <w:rPr>
          <w:sz w:val="20"/>
        </w:rPr>
        <w:t xml:space="preserve">производство меховых изделий в Ставропольском крае;</w:t>
      </w:r>
    </w:p>
    <w:p>
      <w:pPr>
        <w:pStyle w:val="0"/>
        <w:spacing w:before="200" w:line-rule="auto"/>
        <w:ind w:firstLine="540"/>
        <w:jc w:val="both"/>
      </w:pPr>
      <w:r>
        <w:rPr>
          <w:sz w:val="20"/>
        </w:rPr>
        <w:t xml:space="preserve">мебельное производство в Республике Северная Осетия - Алания и Республике Дагестан;</w:t>
      </w:r>
    </w:p>
    <w:p>
      <w:pPr>
        <w:pStyle w:val="0"/>
        <w:spacing w:before="200" w:line-rule="auto"/>
        <w:ind w:firstLine="540"/>
        <w:jc w:val="both"/>
      </w:pPr>
      <w:r>
        <w:rPr>
          <w:sz w:val="20"/>
        </w:rPr>
        <w:t xml:space="preserve">производство строительных материалов в Республике Дагестан и Республике Ингушетия;</w:t>
      </w:r>
    </w:p>
    <w:p>
      <w:pPr>
        <w:pStyle w:val="0"/>
        <w:spacing w:before="200" w:line-rule="auto"/>
        <w:ind w:firstLine="540"/>
        <w:jc w:val="both"/>
      </w:pPr>
      <w:r>
        <w:rPr>
          <w:sz w:val="20"/>
        </w:rPr>
        <w:t xml:space="preserve">производство напитков в Республике Северная Осетия - Алания и Кабардино-Балкарской Республике и другие.</w:t>
      </w:r>
    </w:p>
    <w:p>
      <w:pPr>
        <w:pStyle w:val="0"/>
        <w:spacing w:before="200" w:line-rule="auto"/>
        <w:ind w:firstLine="540"/>
        <w:jc w:val="both"/>
      </w:pPr>
      <w:r>
        <w:rPr>
          <w:sz w:val="20"/>
        </w:rPr>
        <w:t xml:space="preserve">Эти производства обеспечивают реальную занятость населения, являются доходоформирующими для значительной части домохозяйств Северо-Кавказского федерального округа. Статистически оценить текущую ситуацию и потенциал развития этих производств в настоящее время не представляется возможным, однако необходимо учитывать их значительный производственный и кадровый потенциал для дальнейшего развития экономики регионов.</w:t>
      </w:r>
    </w:p>
    <w:p>
      <w:pPr>
        <w:pStyle w:val="0"/>
        <w:spacing w:before="200" w:line-rule="auto"/>
        <w:ind w:firstLine="540"/>
        <w:jc w:val="both"/>
      </w:pPr>
      <w:r>
        <w:rPr>
          <w:sz w:val="20"/>
        </w:rPr>
        <w:t xml:space="preserve">В сфере промышленности выделяются следующие аспекты, обусловливающие потенциально значительное негативное влияние внешних санкций:</w:t>
      </w:r>
    </w:p>
    <w:p>
      <w:pPr>
        <w:pStyle w:val="0"/>
        <w:spacing w:before="200" w:line-rule="auto"/>
        <w:ind w:firstLine="540"/>
        <w:jc w:val="both"/>
      </w:pPr>
      <w:r>
        <w:rPr>
          <w:sz w:val="20"/>
        </w:rPr>
        <w:t xml:space="preserve">широкое использование в производстве импортного оборудования, для которого необходимы оригинальные запасные части и комплектующие также зарубежного производства;</w:t>
      </w:r>
    </w:p>
    <w:p>
      <w:pPr>
        <w:pStyle w:val="0"/>
        <w:spacing w:before="200" w:line-rule="auto"/>
        <w:ind w:firstLine="540"/>
        <w:jc w:val="both"/>
      </w:pPr>
      <w:r>
        <w:rPr>
          <w:sz w:val="20"/>
        </w:rPr>
        <w:t xml:space="preserve">переход поставщиков оборудования, комплектующих и сырья на стопроцентную предоплату;</w:t>
      </w:r>
    </w:p>
    <w:p>
      <w:pPr>
        <w:pStyle w:val="0"/>
        <w:spacing w:before="200" w:line-rule="auto"/>
        <w:ind w:firstLine="540"/>
        <w:jc w:val="both"/>
      </w:pPr>
      <w:r>
        <w:rPr>
          <w:sz w:val="20"/>
        </w:rPr>
        <w:t xml:space="preserve">масштабное использование зарубежного сырья, вспомогательных материалов и упаковки, преимущественно европейских;</w:t>
      </w:r>
    </w:p>
    <w:p>
      <w:pPr>
        <w:pStyle w:val="0"/>
        <w:spacing w:before="200" w:line-rule="auto"/>
        <w:ind w:firstLine="540"/>
        <w:jc w:val="both"/>
      </w:pPr>
      <w:r>
        <w:rPr>
          <w:sz w:val="20"/>
        </w:rPr>
        <w:t xml:space="preserve">наличие у промышленных предприятий валютных обязательств;</w:t>
      </w:r>
    </w:p>
    <w:p>
      <w:pPr>
        <w:pStyle w:val="0"/>
        <w:spacing w:before="200" w:line-rule="auto"/>
        <w:ind w:firstLine="540"/>
        <w:jc w:val="both"/>
      </w:pPr>
      <w:r>
        <w:rPr>
          <w:sz w:val="20"/>
        </w:rPr>
        <w:t xml:space="preserve">значительные объемы экспорта в недружественные страны;</w:t>
      </w:r>
    </w:p>
    <w:p>
      <w:pPr>
        <w:pStyle w:val="0"/>
        <w:spacing w:before="200" w:line-rule="auto"/>
        <w:ind w:firstLine="540"/>
        <w:jc w:val="both"/>
      </w:pPr>
      <w:r>
        <w:rPr>
          <w:sz w:val="20"/>
        </w:rPr>
        <w:t xml:space="preserve">осуществление расчетов с иностранными контрагентами через российские банки, попавшие под санкции;</w:t>
      </w:r>
    </w:p>
    <w:p>
      <w:pPr>
        <w:pStyle w:val="0"/>
        <w:spacing w:before="200" w:line-rule="auto"/>
        <w:ind w:firstLine="540"/>
        <w:jc w:val="both"/>
      </w:pPr>
      <w:r>
        <w:rPr>
          <w:sz w:val="20"/>
        </w:rPr>
        <w:t xml:space="preserve">наличие запасов материалов и сырья, достаточных для продолжения деятельности в нормальном режиме в краткосрочной перспективе;</w:t>
      </w:r>
    </w:p>
    <w:p>
      <w:pPr>
        <w:pStyle w:val="0"/>
        <w:spacing w:before="200" w:line-rule="auto"/>
        <w:ind w:firstLine="540"/>
        <w:jc w:val="both"/>
      </w:pPr>
      <w:r>
        <w:rPr>
          <w:sz w:val="20"/>
        </w:rPr>
        <w:t xml:space="preserve">использование в производстве серверного, сетевого оборудования и персональных компьютеров, а также программного обеспечения зарубежного производства при отсутствии аналогичных высокотехнологичных товаров отечественных производителей;</w:t>
      </w:r>
    </w:p>
    <w:p>
      <w:pPr>
        <w:pStyle w:val="0"/>
        <w:spacing w:before="200" w:line-rule="auto"/>
        <w:ind w:firstLine="540"/>
        <w:jc w:val="both"/>
      </w:pPr>
      <w:r>
        <w:rPr>
          <w:sz w:val="20"/>
        </w:rPr>
        <w:t xml:space="preserve">широкое использование кредитных ресурсов и связанная с этим большая чувствительность к величине процентов по ним, а также возникновение дополнительной долговой нагрузки.</w:t>
      </w:r>
    </w:p>
    <w:p>
      <w:pPr>
        <w:pStyle w:val="0"/>
        <w:spacing w:before="200" w:line-rule="auto"/>
        <w:ind w:firstLine="540"/>
        <w:jc w:val="both"/>
      </w:pPr>
      <w:r>
        <w:rPr>
          <w:sz w:val="20"/>
        </w:rPr>
        <w:t xml:space="preserve">Уникальность и разнообразие природно-климатических ресурсов Северо-Кавказского федерального округа создают благоприятные условия как для жизни населения, так и для развития туризма. Природные и культурные особенности Северо-Кавказского федерального округа позволяют развивать такие направления туризма, как медицинский, лечебно-оздоровительный, культурно-познавательный, активный (горнолыжный), экологический и другие.</w:t>
      </w:r>
    </w:p>
    <w:p>
      <w:pPr>
        <w:pStyle w:val="0"/>
        <w:spacing w:before="200" w:line-rule="auto"/>
        <w:ind w:firstLine="540"/>
        <w:jc w:val="both"/>
      </w:pPr>
      <w:r>
        <w:rPr>
          <w:sz w:val="20"/>
        </w:rPr>
        <w:t xml:space="preserve">В 2020 году в Северо-Кавказском федеральном округе функционировала 541 особо охраняемая природная территория федерального, регионального и местного значения общей площадью около 1,8 млн. га, что составляет свыше 10 процентов территории Северо-Кавказского федерального округа. Особо охраняемые природные территории федерального значения представлены 20 объектами, включая 5 государственных природных заповедников (Дагестанский, Кабардино-Балкарский высокогорный, Северо-Осетинский, Тебердинский, "Эрзи") и 4 национальных парка ("Алания", "Кисловодский", "Приэльбрусье", "Самурский"). Также на территории Карачаево-Черкесской Республики находится восточный участок Кавказского биосферного заповедника имени Х.Г. Шапошникова, который является частью объекта Всемирного природного наследия "Западный Кавказ". Среди особо охраняемых природных территорий регионального значения - 4 природных парка, деятельность которых, наряду с национальными парками, направлена на создание условий для туризма и отдыха населения.</w:t>
      </w:r>
    </w:p>
    <w:p>
      <w:pPr>
        <w:pStyle w:val="0"/>
        <w:spacing w:before="200" w:line-rule="auto"/>
        <w:ind w:firstLine="540"/>
        <w:jc w:val="both"/>
      </w:pPr>
      <w:r>
        <w:rPr>
          <w:sz w:val="20"/>
        </w:rPr>
        <w:t xml:space="preserve">Ключевым объектом туризма в пределах Северо-Кавказского федерального округа является уникальный особо охраняемый эколого-курортный регион Российской Федерации - Кавказские Минеральные Воды, специализирующийся на санаторно-курортном отдыхе.</w:t>
      </w:r>
    </w:p>
    <w:p>
      <w:pPr>
        <w:pStyle w:val="0"/>
        <w:spacing w:before="200" w:line-rule="auto"/>
        <w:ind w:firstLine="540"/>
        <w:jc w:val="both"/>
      </w:pPr>
      <w:r>
        <w:rPr>
          <w:sz w:val="20"/>
        </w:rPr>
        <w:t xml:space="preserve">В Северо-Кавказском федеральном округе расположено около 15 тыс. объектов культурного наследия, из которых более 3 тыс. относятся к объектам федерального значения.</w:t>
      </w:r>
    </w:p>
    <w:p>
      <w:pPr>
        <w:pStyle w:val="0"/>
        <w:spacing w:before="200" w:line-rule="auto"/>
        <w:ind w:firstLine="540"/>
        <w:jc w:val="both"/>
      </w:pPr>
      <w:r>
        <w:rPr>
          <w:sz w:val="20"/>
        </w:rPr>
        <w:t xml:space="preserve">В Северо-Кавказском федеральном округе на данный момент действуют более 100 горнолыжных трасс общей протяженностью 185 километров.</w:t>
      </w:r>
    </w:p>
    <w:p>
      <w:pPr>
        <w:pStyle w:val="0"/>
        <w:spacing w:before="200" w:line-rule="auto"/>
        <w:ind w:firstLine="540"/>
        <w:jc w:val="both"/>
      </w:pPr>
      <w:r>
        <w:rPr>
          <w:sz w:val="20"/>
        </w:rPr>
        <w:t xml:space="preserve">На фоне такого значительного потенциала неоднозначной остается динамика развития туризма в субъектах Российской Федерации, входящих в состав Северо-Кавказского федерального округа. Притом что количество коллективных средств размещения в Северо-Кавказском федеральном округе выросло с 2013 года по 2020 год в 2 раза (с 499 до 992 единиц), число мест в коллективных средствах размещения выросло на 42,5 процента (с 68,1 тыс. до 97 тыс. единиц). При этом число ночевок в период с 2013 по 2019 год выросло только на 8,9 процента (с 11,1 до 12,1 млн. ночевок в год).</w:t>
      </w:r>
    </w:p>
    <w:p>
      <w:pPr>
        <w:pStyle w:val="0"/>
        <w:spacing w:before="200" w:line-rule="auto"/>
        <w:ind w:firstLine="540"/>
        <w:jc w:val="both"/>
      </w:pPr>
      <w:r>
        <w:rPr>
          <w:sz w:val="20"/>
        </w:rPr>
        <w:t xml:space="preserve">Динамика развития туристского сектора в течение последних лет в субъектах Российской Федерации, входящих в состав Северо-Кавказского федерального округа, различалась. В Чеченской Республике за период после 2014 года туризм фактически только сформировался как отрасль экономики. В то же время в одном из исторических центров туризма в Северо-Кавказском федеральном округе, Кабардино-Балкарской Республике, происходило сокращение объема платных услуг в реальных ценах. Наиболее стабильную позитивную динамику развития туризма, выраженную в росте числа ночевок в коллективных средствах размещения, показывают Республика Северная Осетия - Алания, Чеченская Республика и Ставропольский край.</w:t>
      </w:r>
    </w:p>
    <w:p>
      <w:pPr>
        <w:pStyle w:val="0"/>
        <w:spacing w:before="200" w:line-rule="auto"/>
        <w:ind w:firstLine="540"/>
        <w:jc w:val="both"/>
      </w:pPr>
      <w:r>
        <w:rPr>
          <w:sz w:val="20"/>
        </w:rPr>
        <w:t xml:space="preserve">О низком уровне использования туристского потенциала Северо-Кавказского федерального округа говорят ускоренные темпы снижения коэффициента использования номерного фонда коллективных средств размещения (количество ночевок на 1 место в коллективных средствах размещения в среднем за год). Относительно среднероссийских значений этот коэффициент в Северо-Кавказском федеральном округе с 2013 по 2019 год сократился на 20,7 процента (с 0,447 до 0,355), а в 2020 году в условиях пандемии составил всего 0,206, в среднем по Российской Федерации с 2013 по 2019 год снижение составило 8,8 процента.</w:t>
      </w:r>
    </w:p>
    <w:p>
      <w:pPr>
        <w:pStyle w:val="0"/>
        <w:spacing w:before="200" w:line-rule="auto"/>
        <w:ind w:firstLine="540"/>
        <w:jc w:val="both"/>
      </w:pPr>
      <w:r>
        <w:rPr>
          <w:sz w:val="20"/>
        </w:rPr>
        <w:t xml:space="preserve">Низкой остается доля иностранных граждан, размещенных в коллективных средствах размещения (4,3 процента в 2019 году и 1,2 процента в 2020 году, тогда как в среднем по Российской Федерации 14,3 процента в 2019 году и 4,6 процента в 2020 году).</w:t>
      </w:r>
    </w:p>
    <w:p>
      <w:pPr>
        <w:pStyle w:val="0"/>
        <w:spacing w:before="200" w:line-rule="auto"/>
        <w:ind w:firstLine="540"/>
        <w:jc w:val="both"/>
      </w:pPr>
      <w:r>
        <w:rPr>
          <w:sz w:val="20"/>
        </w:rPr>
        <w:t xml:space="preserve">Такая ситуация отчасти следствие высокой доли "теневой" составляющей в туристской деятельности в Северо-Кавказском федеральном округе. Значительная часть даже зарегистрированных коллективных средств размещения принимает туристов без регистрации, скрывая официальную выручку. Широко распространены незарегистрированные кемпинги, мини-гостиницы и гостевые дома. В результате значительный реальный туристский поток, который направляется в Северо-Кавказский федеральный округ, не фиксируется статистически и не приносит значимых экономических эффектов.</w:t>
      </w:r>
    </w:p>
    <w:p>
      <w:pPr>
        <w:pStyle w:val="0"/>
        <w:spacing w:before="200" w:line-rule="auto"/>
        <w:ind w:firstLine="540"/>
        <w:jc w:val="both"/>
      </w:pPr>
      <w:r>
        <w:rPr>
          <w:sz w:val="20"/>
        </w:rPr>
        <w:t xml:space="preserve">Обоюдное закрытие воздушного пространства Российской Федерацией и другими государствами вследствие санкционных и контрсанкционных мер в 2022 году обусловливает резкое сокращение количества иностранных туристов и значительное увеличение внутреннего туристского потока, в том числе на территорию Северо-Кавказского федерального округа. С другой стороны, понижение уровня доходов граждан из-за внешней санкционной политики может привести к сокращению востребованности туристских услуг и, как следствие, к значительному объему недополученных доходов у субъектов сферы туризма.</w:t>
      </w:r>
    </w:p>
    <w:p>
      <w:pPr>
        <w:pStyle w:val="0"/>
        <w:spacing w:before="200" w:line-rule="auto"/>
        <w:ind w:firstLine="540"/>
        <w:jc w:val="both"/>
      </w:pPr>
      <w:r>
        <w:rPr>
          <w:sz w:val="20"/>
        </w:rPr>
        <w:t xml:space="preserve">При этом необходимо отметить зависимость организаций санаторно-курортного комплекса, расположенных на территории Северо-Кавказского федерального округа, от импортных оборудования и комплектующих к нему, сырья, расходных материалов, при этом имеющийся запас перечисленных товаров, кроме оборудования, достаточен для обеспечения деятельности предприятий до 6 месяцев.</w:t>
      </w:r>
    </w:p>
    <w:p>
      <w:pPr>
        <w:pStyle w:val="0"/>
        <w:spacing w:before="200" w:line-rule="auto"/>
        <w:ind w:firstLine="540"/>
        <w:jc w:val="both"/>
      </w:pPr>
      <w:r>
        <w:rPr>
          <w:sz w:val="20"/>
        </w:rPr>
        <w:t xml:space="preserve">Ключевой отраслью экономики Северо-Кавказского федерального округа остается жилищное строительство. С 2012 по 2020 год на территории Северо-Кавказского федерального округа было введено 39,6 млн. кв. метров жилья (5,6 процента от общероссийского ввода жилья за тот же период). Более 60 процентов всего строящегося жилья в Северо-Кавказском федеральном округе строится населением самостоятельно (в целом по России - около 46 процентов). Значительные объемы жилищного строительства были результатом роста численности населения на фоне общей низкой душевой обеспеченности жильем (22,2 кв. метра на 1 жителя в Северо-Кавказском федеральном округе при 26,9 кв. метра по Российской Федерации в 2020 году). К увеличению активности в сфере жилищного строительства приводила и миграция из сельских районов в города. В последние годы (в связи с усилением государственного регулирования в данной сфере) в Республике Дагестан, Чеченской Республике, Республике Ингушетия, Карачаево-Черкесской Республике произошло сокращение объемов жилищного строительства. Ожидаемое изменение демографических тенденций (замедление роста численности населения) будет усиливать риски для строительной отрасли на Северном Кавказе.</w:t>
      </w:r>
    </w:p>
    <w:p>
      <w:pPr>
        <w:pStyle w:val="0"/>
        <w:spacing w:before="200" w:line-rule="auto"/>
        <w:ind w:firstLine="540"/>
        <w:jc w:val="both"/>
      </w:pPr>
      <w:r>
        <w:rPr>
          <w:sz w:val="20"/>
        </w:rPr>
        <w:t xml:space="preserve">Крупнейшими компаниями Северо-Кавказского федерального округа являются не промышленные предприятия и федеральные торговые сети, а сетевые энергосбытовые и газораспределительные компании: публичное акционерное общество "Вторая генерирующая компания оптового рынка электроэнергии", публичное акционерное общество "Россети Северный Кавказ", общество с ограниченной ответственностью "Газпром Межрегионгаз" и другие. Часть из них стабильно показывают убытки. Крупные промышленные предприятия работают в основном на территории Ставропольского края - акционерное общество "Невинномысский Азот", которое входит в акционерное общество "Минерально-химическая компания "ЕвроХим", общество с ограниченной ответственностью "Ставролен" в составе публичного акционерного общества "Нефтяная компания "ЛУКОЙЛ", акционерное общество "Арнест" и демонстрируют сравнительно высокие показатели чистой прибыли.</w:t>
      </w:r>
    </w:p>
    <w:p>
      <w:pPr>
        <w:pStyle w:val="0"/>
        <w:spacing w:before="200" w:line-rule="auto"/>
        <w:ind w:firstLine="540"/>
        <w:jc w:val="both"/>
      </w:pPr>
      <w:r>
        <w:rPr>
          <w:sz w:val="20"/>
        </w:rPr>
        <w:t xml:space="preserve">В экономике Северо-Кавказского федерального округа продолжают доминировать малые и средние предприятия, большая часть которых также имеет "теневую" составляющую в своей деятельности. Официальная статистика плохо отражает реальную ситуацию с развитием малого бизнеса на Северном Кавказе.</w:t>
      </w:r>
    </w:p>
    <w:p>
      <w:pPr>
        <w:pStyle w:val="0"/>
        <w:spacing w:before="200" w:line-rule="auto"/>
        <w:ind w:firstLine="540"/>
        <w:jc w:val="both"/>
      </w:pPr>
      <w:r>
        <w:rPr>
          <w:sz w:val="20"/>
        </w:rPr>
        <w:t xml:space="preserve">По данным Федеральной службы государственной статистики, в малом и среднем предпринимательстве на территории Северо-Кавказского федерального округа в 2020 году было занято 261,9 тыс. человек, что составляет 2,3 процента от общероссийского числа занятых в малом и среднем предпринимательстве. Доля сектора малого и среднего предпринимательства в занятости населения Северо-Кавказского федерального округа по итогам 2020 года составляла около 6,6 процента (в среднем по Российской Федерации - 16 процентов).</w:t>
      </w:r>
    </w:p>
    <w:p>
      <w:pPr>
        <w:pStyle w:val="0"/>
        <w:spacing w:before="200" w:line-rule="auto"/>
        <w:ind w:firstLine="540"/>
        <w:jc w:val="both"/>
      </w:pPr>
      <w:r>
        <w:rPr>
          <w:sz w:val="20"/>
        </w:rPr>
        <w:t xml:space="preserve">Отраслевая структура занятости в секторе малого и среднего предпринимательства в Северо-Кавказском федеральном округе схожа с общероссийской - наибольшая доля (около четверти всех занятых в малом и среднем предпринимательстве) приходится на предприятия торговли и ремонта. Вторым и третьим по занятости являются обрабатывающие производства и строительство. Значительные структурные различия существуют между субъектами Российской Федерации, входящими в состав Северо-Кавказского федерального округа. Для Республики Дагестан и Республики Ингушетия характерна высокая доля занятых в малом и среднем предпринимательстве строительной отрасли, в Чеченской Республике наиболее высока доля работников, занятых торговлей и ремонтом, в малом и среднем предпринимательстве.</w:t>
      </w:r>
    </w:p>
    <w:p>
      <w:pPr>
        <w:pStyle w:val="0"/>
        <w:spacing w:before="200" w:line-rule="auto"/>
        <w:ind w:firstLine="540"/>
        <w:jc w:val="both"/>
      </w:pPr>
      <w:r>
        <w:rPr>
          <w:sz w:val="20"/>
        </w:rPr>
        <w:t xml:space="preserve">В 2019 году на Северо-Кавказский федеральный округ приходилось около 2,04 процента всего оборота малого и среднего предпринимательства в Российской Федерации. Распределение оборота между субъектами Российской Федерации, входящими в состав Северо-Кавказского федерального округа, в 2019 году соответствует размерам их экономик: участие Ставропольского края - 45 процентов, Республики Дагестан - 28 процентов, Чеченской Республики - 9 процентов, Кабардино-Балкарской Республики, Карачаево-Черкесской Республики и Республики Северной Осетии - Алании - 4 - 7 процентов, Республики Ингушетия - 2 процента.</w:t>
      </w:r>
    </w:p>
    <w:p>
      <w:pPr>
        <w:pStyle w:val="0"/>
        <w:spacing w:before="200" w:line-rule="auto"/>
        <w:ind w:firstLine="540"/>
        <w:jc w:val="both"/>
      </w:pPr>
      <w:r>
        <w:rPr>
          <w:sz w:val="20"/>
        </w:rPr>
        <w:t xml:space="preserve">Численность занятых в сфере индивидуального предпринимательства (индивидуальные предприниматели и их работники, а также помогающие члены семей) в Северо-Кавказском федеральном округе в 2019 году составила 323,6 тыс. человек, что составляет 4,8 процента от всей занятости в индивидуальном предпринимательстве в Российской Федерации. Доля занятых индивидуальным предпринимательством в общем числе занятых в Северо-Кавказском федеральном округе - 8,2 процента, что ниже, чем в среднем по Российской Федерации (9,6 процента).</w:t>
      </w:r>
    </w:p>
    <w:p>
      <w:pPr>
        <w:pStyle w:val="0"/>
        <w:spacing w:before="200" w:line-rule="auto"/>
        <w:ind w:firstLine="540"/>
        <w:jc w:val="both"/>
      </w:pPr>
      <w:r>
        <w:rPr>
          <w:sz w:val="20"/>
        </w:rPr>
        <w:t xml:space="preserve">Внешнеэкономическая деятельность остается недостаточно использованным ресурсом для экономического роста на территории Северо-Кавказского федерального округа. По данным Федеральной таможенной службы, суммарный экспорт из Российской Федерации в 2020 году составил 337,1 млрд. долларов США. Доля Северо-Кавказского федерального округа в этом обороте составила всего 0,4 процента несмотря на то, что экспорт товаров Северо-Кавказского федерального округа в последние годы увеличивался и достиг в 2020 году 1,3 млрд. долларов США.</w:t>
      </w:r>
    </w:p>
    <w:p>
      <w:pPr>
        <w:pStyle w:val="0"/>
        <w:spacing w:before="200" w:line-rule="auto"/>
        <w:ind w:firstLine="540"/>
        <w:jc w:val="both"/>
      </w:pPr>
      <w:r>
        <w:rPr>
          <w:sz w:val="20"/>
        </w:rPr>
        <w:t xml:space="preserve">Основу экспорта составляет продукция химического сектора (четверть всего экспорта составляют минеральные удобрения, 6 процентов - продукты органической химии, по 4 процента - пластмассы и изделия из них и парфюмерно-косметические средства) и агропромышленного комплекса. Значительно вырос экспорт продукции металлургического комплекса. В территориальной структуре экспорта доминирует Ставропольский край, доля которого продолжает расти.</w:t>
      </w:r>
    </w:p>
    <w:p>
      <w:pPr>
        <w:pStyle w:val="0"/>
        <w:spacing w:before="200" w:line-rule="auto"/>
        <w:ind w:firstLine="540"/>
        <w:jc w:val="both"/>
      </w:pPr>
      <w:r>
        <w:rPr>
          <w:sz w:val="20"/>
        </w:rPr>
        <w:t xml:space="preserve">Ключевым системным механизмом поддержки инвестиционной активности должна выступать работа финансово-кредитных учреждений. Однако данная сфера остается одной из самых проблемных в Северо-Кавказском федеральном округе. По данным Центрального банка Российской Федерации, на начало 2022 года в Северо-Кавказском федеральном округе действовало только 7 головных офисов финансово-кредитных организаций (всего 1,9 процента от общего числа в Российской Федерации), 26 филиалов (5,5 процента) и 7 представительств (4,3 процента). При этом по состоянию на начало 2022 года на Северо-Кавказский федеральный округ приходилось только 0,9 процента средств на счетах организаций, депозитов (вкладов) и других привлеченных средств физических и юридических лиц от всего объема вложенных средств в Российской Федерации, при этом доля депозитов юридических лиц от общероссийского объема составляет только 0,2 процента. По всем этим показателям Северо-Кавказский федеральный округ является последним среди федеральных округов Российской Федерации. Основными проблемами банковского сектора в Северо-Кавказском федеральном округе остается недостаточный объем кредитования бизнеса, в том числе среднесрочных и долгосрочных кредитов.</w:t>
      </w:r>
    </w:p>
    <w:p>
      <w:pPr>
        <w:pStyle w:val="0"/>
        <w:spacing w:before="200" w:line-rule="auto"/>
        <w:ind w:firstLine="540"/>
        <w:jc w:val="both"/>
      </w:pPr>
      <w:r>
        <w:rPr>
          <w:sz w:val="20"/>
        </w:rPr>
        <w:t xml:space="preserve">В 2022 году в связи с введением рядом зарубежных государств обширного пакета санкций особую важность в контексте развития Северо-Кавказского федерального округа приобретают меры по смягчению их последствий и поддержке населения и бизнеса. При этом одинаково важны как меры, разрабатываемые на федеральном уровне, так и региональные и местные инициативы, учитывающие территориальную специфику.</w:t>
      </w:r>
    </w:p>
    <w:p>
      <w:pPr>
        <w:pStyle w:val="0"/>
        <w:spacing w:before="200" w:line-rule="auto"/>
        <w:ind w:firstLine="540"/>
        <w:jc w:val="both"/>
      </w:pPr>
      <w:r>
        <w:rPr>
          <w:sz w:val="20"/>
        </w:rPr>
        <w:t xml:space="preserve">Отраслями, играющими основную роль в экономике Северо-Кавказского федерального округа, внешнее санкционное давление на которые может оказаться особенно значительным, являются сельское хозяйство, промышленность, туризм и транспортно-логистический комплекс.</w:t>
      </w:r>
    </w:p>
    <w:p>
      <w:pPr>
        <w:pStyle w:val="0"/>
        <w:spacing w:before="200" w:line-rule="auto"/>
        <w:ind w:firstLine="540"/>
        <w:jc w:val="both"/>
      </w:pPr>
      <w:r>
        <w:rPr>
          <w:sz w:val="20"/>
        </w:rPr>
        <w:t xml:space="preserve">Основными рисками, возникновение которых вследствие внешних санкций может негативно повлиять на социально-экономическую сферу Северо-Кавказского федерального округа, являются:</w:t>
      </w:r>
    </w:p>
    <w:p>
      <w:pPr>
        <w:pStyle w:val="0"/>
        <w:spacing w:before="200" w:line-rule="auto"/>
        <w:ind w:firstLine="540"/>
        <w:jc w:val="both"/>
      </w:pPr>
      <w:r>
        <w:rPr>
          <w:sz w:val="20"/>
        </w:rPr>
        <w:t xml:space="preserve">рост цен на зарубежное сырье, оборудование, комплектующие, используемые в отраслях экономики Северо-Кавказского федерального округа, срыв сроков их поставки или разрыв контрактов по их поставке;</w:t>
      </w:r>
    </w:p>
    <w:p>
      <w:pPr>
        <w:pStyle w:val="0"/>
        <w:spacing w:before="200" w:line-rule="auto"/>
        <w:ind w:firstLine="540"/>
        <w:jc w:val="both"/>
      </w:pPr>
      <w:r>
        <w:rPr>
          <w:sz w:val="20"/>
        </w:rPr>
        <w:t xml:space="preserve">нарушение экспортных и импортных логистических цепочек поставок;</w:t>
      </w:r>
    </w:p>
    <w:p>
      <w:pPr>
        <w:pStyle w:val="0"/>
        <w:spacing w:before="200" w:line-rule="auto"/>
        <w:ind w:firstLine="540"/>
        <w:jc w:val="both"/>
      </w:pPr>
      <w:r>
        <w:rPr>
          <w:sz w:val="20"/>
        </w:rPr>
        <w:t xml:space="preserve">сокращение численности сотрудников;</w:t>
      </w:r>
    </w:p>
    <w:p>
      <w:pPr>
        <w:pStyle w:val="0"/>
        <w:spacing w:before="200" w:line-rule="auto"/>
        <w:ind w:firstLine="540"/>
        <w:jc w:val="both"/>
      </w:pPr>
      <w:r>
        <w:rPr>
          <w:sz w:val="20"/>
        </w:rPr>
        <w:t xml:space="preserve">сокращение объемов производимой продукции в зависимости от текущей рыночной ситуации;</w:t>
      </w:r>
    </w:p>
    <w:p>
      <w:pPr>
        <w:pStyle w:val="0"/>
        <w:spacing w:before="200" w:line-rule="auto"/>
        <w:ind w:firstLine="540"/>
        <w:jc w:val="both"/>
      </w:pPr>
      <w:r>
        <w:rPr>
          <w:sz w:val="20"/>
        </w:rPr>
        <w:t xml:space="preserve">отсутствие выхода на новые экспортные рынки сбыта взамен закрытых вследствие санкций;</w:t>
      </w:r>
    </w:p>
    <w:p>
      <w:pPr>
        <w:pStyle w:val="0"/>
        <w:spacing w:before="200" w:line-rule="auto"/>
        <w:ind w:firstLine="540"/>
        <w:jc w:val="both"/>
      </w:pPr>
      <w:r>
        <w:rPr>
          <w:sz w:val="20"/>
        </w:rPr>
        <w:t xml:space="preserve">отсутствие отечественных оборудования, технологий, сырья и материалов, аналогичных зарубежным.</w:t>
      </w:r>
    </w:p>
    <w:p>
      <w:pPr>
        <w:pStyle w:val="0"/>
        <w:jc w:val="both"/>
      </w:pPr>
      <w:r>
        <w:rPr>
          <w:sz w:val="20"/>
        </w:rPr>
      </w:r>
    </w:p>
    <w:p>
      <w:pPr>
        <w:pStyle w:val="2"/>
        <w:outlineLvl w:val="2"/>
        <w:jc w:val="center"/>
      </w:pPr>
      <w:r>
        <w:rPr>
          <w:sz w:val="20"/>
        </w:rPr>
        <w:t xml:space="preserve">3. Производственная инфраструктура</w:t>
      </w:r>
    </w:p>
    <w:p>
      <w:pPr>
        <w:pStyle w:val="0"/>
        <w:jc w:val="both"/>
      </w:pPr>
      <w:r>
        <w:rPr>
          <w:sz w:val="20"/>
        </w:rPr>
      </w:r>
    </w:p>
    <w:p>
      <w:pPr>
        <w:pStyle w:val="0"/>
        <w:ind w:firstLine="540"/>
        <w:jc w:val="both"/>
      </w:pPr>
      <w:r>
        <w:rPr>
          <w:sz w:val="20"/>
        </w:rPr>
        <w:t xml:space="preserve">Транспортная инфраструктура, обеспечивающая внутреннюю и внешнюю связность Северо-Кавказского федерального округа, является важнейшим элементом, определяющим экономический рост и повышение качества жизни населения.</w:t>
      </w:r>
    </w:p>
    <w:p>
      <w:pPr>
        <w:pStyle w:val="0"/>
        <w:spacing w:before="200" w:line-rule="auto"/>
        <w:ind w:firstLine="540"/>
        <w:jc w:val="both"/>
      </w:pPr>
      <w:r>
        <w:rPr>
          <w:sz w:val="20"/>
        </w:rPr>
        <w:t xml:space="preserve">Особую роль развитие транспортной системы приобретает в контексте возможности использования потенциала развития внешнеэкономической деятельности при формировании международных транспортных коридоров. Система международных транспортных коридоров в Северо-Кавказском федеральном округе включает:</w:t>
      </w:r>
    </w:p>
    <w:p>
      <w:pPr>
        <w:pStyle w:val="0"/>
        <w:spacing w:before="200" w:line-rule="auto"/>
        <w:ind w:firstLine="540"/>
        <w:jc w:val="both"/>
      </w:pPr>
      <w:r>
        <w:rPr>
          <w:sz w:val="20"/>
        </w:rPr>
        <w:t xml:space="preserve">автодорожные и железнодорожные участки международного транспортного коридора "Север - Юг" по направлениям Москва - Ростов-на-Дону (Астрахань) - Махачкала - Дербент, и далее в Азербайджан, Иран, страны Персидского залива и Индию;</w:t>
      </w:r>
    </w:p>
    <w:p>
      <w:pPr>
        <w:pStyle w:val="0"/>
        <w:spacing w:before="200" w:line-rule="auto"/>
        <w:ind w:firstLine="540"/>
        <w:jc w:val="both"/>
      </w:pPr>
      <w:r>
        <w:rPr>
          <w:sz w:val="20"/>
        </w:rPr>
        <w:t xml:space="preserve">ответвления международного транспортного коридора "Север - Юг" (от автомобильной дороги общего пользования федерального значения Р-217 "Кавказ" - автомобильная дорога М-4 "Дон" - Владикавказ - Грозный - Махачкала - граница с Азербайджанской Республикой") от Беслана в страны Закавказья;</w:t>
      </w:r>
    </w:p>
    <w:p>
      <w:pPr>
        <w:pStyle w:val="0"/>
        <w:spacing w:before="200" w:line-rule="auto"/>
        <w:ind w:firstLine="540"/>
        <w:jc w:val="both"/>
      </w:pPr>
      <w:r>
        <w:rPr>
          <w:sz w:val="20"/>
        </w:rPr>
        <w:t xml:space="preserve">в морском сообщении - "Транскаспийский" маршрут от Махачкалы на Бендер-Энзели, Ноушехр, Бендер-Амирабад.</w:t>
      </w:r>
    </w:p>
    <w:p>
      <w:pPr>
        <w:pStyle w:val="0"/>
        <w:spacing w:before="200" w:line-rule="auto"/>
        <w:ind w:firstLine="540"/>
        <w:jc w:val="both"/>
      </w:pPr>
      <w:r>
        <w:rPr>
          <w:sz w:val="20"/>
        </w:rPr>
        <w:t xml:space="preserve">Экономико-географическое положение Северо-Кавказского федерального округа на пересечении транзитных направлений в страны Закавказья и субширотных маршрутов между Черноморским и Каспийским бассейнами одновременно с особенностями системы расселения определило высокую плотность транспортной инфраструктуры на территории Северо-Кавказского федерального округа с большим количеством транспортных узлов.</w:t>
      </w:r>
    </w:p>
    <w:p>
      <w:pPr>
        <w:pStyle w:val="0"/>
        <w:spacing w:before="200" w:line-rule="auto"/>
        <w:ind w:firstLine="540"/>
        <w:jc w:val="both"/>
      </w:pPr>
      <w:r>
        <w:rPr>
          <w:sz w:val="20"/>
        </w:rPr>
        <w:t xml:space="preserve">Северо-Кавказский федеральный округ хорошо обеспечен транспортной инфраструктурой на фоне других территорий страны. По территории Северо-Кавказского федерального округа проходят главные направления Северо-Кавказской железной дороги. Общая эксплуатационная длина железнодорожных путей общего пользования в Северо-Кавказском федеральном округе по состоянию на 1 января 2021 г. составляет около 2,1 тыс. километров. Протяженность автомобильных дорог общего пользования в Северо-Кавказском федеральном округе по состоянию на 2020 год составляет 90,2 тыс. километров, в том числе федеральных - 2,8 тыс. километров, региональных - 21,5 тыс. километров. В качестве важных автодорожных узлов на территории Северо-Кавказского федерального округа выступают большинство административных центров (гг. Ставрополь, Владикавказ, Грозный, Махачкала), а также такие города, как Пятигорск, Минеральные Воды, Невинномысск.</w:t>
      </w:r>
    </w:p>
    <w:p>
      <w:pPr>
        <w:pStyle w:val="0"/>
        <w:spacing w:before="200" w:line-rule="auto"/>
        <w:ind w:firstLine="540"/>
        <w:jc w:val="both"/>
      </w:pPr>
      <w:r>
        <w:rPr>
          <w:sz w:val="20"/>
        </w:rPr>
        <w:t xml:space="preserve">Махачкалинский морской торговый порт является одним из основных звеньев системы транспортной коммуникации на Каспийском море и остается ключевым связующим звеном Транскаспийского маршрута международного транспортного коридора "Север - Юг". По информации акционерного общества "Махачкалинский морской торговый порт", пропускная способность порта составляет порядка 6 млн. тонн грузов в год и включает в себя в том числе сухогрузную гавань с перегрузочным комплексом мощностью 3 млн. тонн грузооборота в год, причалы для генеральных, навалочных грузов и контейнеров мощностью до 1,2 млн. тонн в год, железнодорожный и автопаромный терминал мощностью 1,3 млн. тонн, зерновой терминал мощностью 0,5 млн. тонн в год. Грузооборот порта в 2020 году составил 5 млн. тонн, что вдвое превысило грузооборот Астраханского порта (2,5 млн. тонн) несмотря на более низкую пропускную способность.</w:t>
      </w:r>
    </w:p>
    <w:p>
      <w:pPr>
        <w:pStyle w:val="0"/>
        <w:spacing w:before="200" w:line-rule="auto"/>
        <w:ind w:firstLine="540"/>
        <w:jc w:val="both"/>
      </w:pPr>
      <w:r>
        <w:rPr>
          <w:sz w:val="20"/>
        </w:rPr>
        <w:t xml:space="preserve">Инфраструктура воздушного транспорта имеется во всех субъектах Российской Федерации, входящих в состав Северо-Кавказского федерального округа (кроме Карачаево-Черкесской Республики), но требует развития и комплексной модернизации (аэропортовые комплексы, взлетно-посадочные полосы).</w:t>
      </w:r>
    </w:p>
    <w:p>
      <w:pPr>
        <w:pStyle w:val="0"/>
        <w:spacing w:before="200" w:line-rule="auto"/>
        <w:ind w:firstLine="540"/>
        <w:jc w:val="both"/>
      </w:pPr>
      <w:r>
        <w:rPr>
          <w:sz w:val="20"/>
        </w:rPr>
        <w:t xml:space="preserve">Несмотря на высокий уровень обеспеченности транспортной инфраструктурой, ее качество остается недостаточным для Северо-Кавказского федерального округа. Низкая пропускная способность значительной части автомобильных дорог ограничивает развитие экономики, снижает безопасность дорожного движения и скорость движения, ведет к росту аварийности. В летний период участки федеральных дорог в рекреационных зонах работают в режиме перегрузки. Проблемой остается несоответствие автомобильных дорог некоторых туристско-рекреационных зон нормативным требованиям. В Северо-Кавказском федеральном округе остро не хватает автодорожных обходов городов, являющихся важными автомобильными узлами. Ограничивает рост использования газомоторного топлива населением и общественным транспортом недостаточный уровень развития газозаправочной инфраструктуры. По состоянию на конец 2020 года в Северо-Кавказском федеральном округе действуют 94 объекта заправки транспортных средств природным газом с валовым потреблением природного газа в качестве моторного топлива 103,4 млн. куб. м (без учета Чеченской Республики и Республики Северная Осетия - Алания). Кроме того, сохраняется недостаточный уровень развития электрозаправочных станций.</w:t>
      </w:r>
    </w:p>
    <w:p>
      <w:pPr>
        <w:pStyle w:val="0"/>
        <w:spacing w:before="200" w:line-rule="auto"/>
        <w:ind w:firstLine="540"/>
        <w:jc w:val="both"/>
      </w:pPr>
      <w:r>
        <w:rPr>
          <w:sz w:val="20"/>
        </w:rPr>
        <w:t xml:space="preserve">Для Северо-Кавказского федерального округа характерна значительная неравномерность развития автодорожной сети. Наибольшая концентрация сети дорог наблюдается вблизи центров субъектов Российской Федерации, входящих в состав Северо-Кавказского федерального округа, рекреационных зон, а также вдоль железнодорожных линий, в то время как значительная часть сельских населенных пунктов Северо-Кавказского федерального округа не обеспечена круглогодичной связью с опорной транспортной сетью дорог с твердым покрытием.</w:t>
      </w:r>
    </w:p>
    <w:p>
      <w:pPr>
        <w:pStyle w:val="0"/>
        <w:spacing w:before="200" w:line-rule="auto"/>
        <w:ind w:firstLine="540"/>
        <w:jc w:val="both"/>
      </w:pPr>
      <w:r>
        <w:rPr>
          <w:sz w:val="20"/>
        </w:rPr>
        <w:t xml:space="preserve">Слабым местом остается недостаточная инфраструктурная обеспеченность основных транспортных "точек выхода" из субъектов Российской Федерации, входящих в состав Северо-Кавказского федерального округа, за рубеж. Автомобильные пункты пропуска на границах с Азербайджанской Республикой и Грузией обустроены недостаточно - пропускная способность существующей инфраструктуры на постах не соответствует пиковым значениям грузопотока через границу, наблюдаемым в летний период. Министерством транспорта Российской Федерации запланировано завершение модернизации автомобильных пунктов пропуска Яраг-Казмаляр и Верхний Ларс в 2023 году. Кроме того, в Северо-Кавказском федеральном округе наблюдается острый дефицит транспортно-логистических терминалов.</w:t>
      </w:r>
    </w:p>
    <w:p>
      <w:pPr>
        <w:pStyle w:val="0"/>
        <w:spacing w:before="200" w:line-rule="auto"/>
        <w:ind w:firstLine="540"/>
        <w:jc w:val="both"/>
      </w:pPr>
      <w:r>
        <w:rPr>
          <w:sz w:val="20"/>
        </w:rPr>
        <w:t xml:space="preserve">Развитие морских грузоперевозок также характеризуется недостаточной пропускной способностью инфраструктуры и транспортных подходов к Махачкалинскому морскому торговому порту.</w:t>
      </w:r>
    </w:p>
    <w:p>
      <w:pPr>
        <w:pStyle w:val="0"/>
        <w:spacing w:before="200" w:line-rule="auto"/>
        <w:ind w:firstLine="540"/>
        <w:jc w:val="both"/>
      </w:pPr>
      <w:r>
        <w:rPr>
          <w:sz w:val="20"/>
        </w:rPr>
        <w:t xml:space="preserve">Низкая пропускная способность железнодорожной инфраструктуры на основных магистральных направлениях, дефицит современных транспортно-логистических центров и мощностей терминально-складского хозяйства сдерживают рост как внутренних, так и международных грузовых железнодорожных перевозок. Нерешенной остается проблема восстановления отдельных участков железной дороги Назрань - Грозный.</w:t>
      </w:r>
    </w:p>
    <w:p>
      <w:pPr>
        <w:pStyle w:val="0"/>
        <w:spacing w:before="200" w:line-rule="auto"/>
        <w:ind w:firstLine="540"/>
        <w:jc w:val="both"/>
      </w:pPr>
      <w:r>
        <w:rPr>
          <w:sz w:val="20"/>
        </w:rPr>
        <w:t xml:space="preserve">Состояние и особенности работы энергетической инфраструктуры являются важным барьером для развития Северо-Кавказского федерального округа. На фоне стабильного потребления в Северо-Кавказском федеральном округе идет постепенное сокращение производства электроэнергии. Спрос на электроэнергию будет продолжать расти за счет роста населения и развития экономического потенциала региона. Одновременно будет расти энергоэффективность потребления. В результате темпы роста спроса на электроэнергию будут ниже темпов экономического роста и не превысят 1,5 - 2 процента в год. Потребление электроэнергии в Северо-Кавказском федеральном округе в 2035 году по сравнению с 2018 годом может вырасти с 24971 млн. кВт·ч на 23,3 процента и составит 30790 млн. кВт·ч. Это определяет задачу по строительству новых генерирующих мощностей на территории Северо-Кавказского федерального округа.</w:t>
      </w:r>
    </w:p>
    <w:p>
      <w:pPr>
        <w:pStyle w:val="0"/>
        <w:spacing w:before="200" w:line-rule="auto"/>
        <w:ind w:firstLine="540"/>
        <w:jc w:val="both"/>
      </w:pPr>
      <w:r>
        <w:rPr>
          <w:sz w:val="20"/>
        </w:rPr>
        <w:t xml:space="preserve">Основными проблемами электроэнергетического комплекса Северо-Кавказского федерального округа являются:</w:t>
      </w:r>
    </w:p>
    <w:p>
      <w:pPr>
        <w:pStyle w:val="0"/>
        <w:spacing w:before="200" w:line-rule="auto"/>
        <w:ind w:firstLine="540"/>
        <w:jc w:val="both"/>
      </w:pPr>
      <w:r>
        <w:rPr>
          <w:sz w:val="20"/>
        </w:rPr>
        <w:t xml:space="preserve">большая доля потерь электрической энергии в сетях общего пользования в связи с крайне высоким уровнем износа электросетей и широким распространением безучетных подключений (по данным публичного акционерного общества "Россети Северный Кавказ", на 1 января 2021 г. доля потерь в сетях общего пользования от всего потребления электрической энергии составила 24,7 процента по Северо-Кавказскому федеральному округу в целом, 41,8 процента по Республике Дагестан, 34,1 процента по Чеченской Республике, 20,1 процента по Республике Северная Осетия - Алания, 19,6 процента по Республике Ингушетия, 17,6 процента по Кабардино-Балкарской Республике, 15,9 процента по Карачаево-Черкесской Республике и 9,4 процента по Ставропольскому краю при среднем по Российской Федерации в 2019 году - 8,9 процента);</w:t>
      </w:r>
    </w:p>
    <w:p>
      <w:pPr>
        <w:pStyle w:val="0"/>
        <w:spacing w:before="200" w:line-rule="auto"/>
        <w:ind w:firstLine="540"/>
        <w:jc w:val="both"/>
      </w:pPr>
      <w:r>
        <w:rPr>
          <w:sz w:val="20"/>
        </w:rPr>
        <w:t xml:space="preserve">массовые неплатежи потребителей электроэнергии;</w:t>
      </w:r>
    </w:p>
    <w:p>
      <w:pPr>
        <w:pStyle w:val="0"/>
        <w:spacing w:before="200" w:line-rule="auto"/>
        <w:ind w:firstLine="540"/>
        <w:jc w:val="both"/>
      </w:pPr>
      <w:r>
        <w:rPr>
          <w:sz w:val="20"/>
        </w:rPr>
        <w:t xml:space="preserve">высокий износ распределительных электросетевых объектов (в Республике Дагестан - 80,9 процента, в Республике Ингушетия - 87,8 процента, в Кабардино-Балкарской Республике - 80,9 процента, в Карачаево-Черкесской Республике - 81,9 процента, в Республике Северная Осетия - Алания - 82,4 процента, в Чеченской Республике - 76,9 процента, в Ставропольском крае - 70,3 процента).</w:t>
      </w:r>
    </w:p>
    <w:p>
      <w:pPr>
        <w:pStyle w:val="0"/>
        <w:spacing w:before="200" w:line-rule="auto"/>
        <w:ind w:firstLine="540"/>
        <w:jc w:val="both"/>
      </w:pPr>
      <w:r>
        <w:rPr>
          <w:sz w:val="20"/>
        </w:rPr>
        <w:t xml:space="preserve">Результатом такого состояния электросетевого хозяйства являются ограничения по доступу к подключению (техническому присоединению) к сетям электроснабжения. Ярким примером подобной проблемы является ситуация с энергоснабжением на территории Республики Ингушетия, где без реализации проекта по строительству подстанции "Тихая" становится невозможным развитие других отраслей экономики.</w:t>
      </w:r>
    </w:p>
    <w:p>
      <w:pPr>
        <w:pStyle w:val="0"/>
        <w:spacing w:before="200" w:line-rule="auto"/>
        <w:ind w:firstLine="540"/>
        <w:jc w:val="both"/>
      </w:pPr>
      <w:r>
        <w:rPr>
          <w:sz w:val="20"/>
        </w:rPr>
        <w:t xml:space="preserve">Вследствие низкого уровня урбанизации, распространения малоэтажной застройки в городах, значительной доли территорий, застроенных с нарушениями градостроительных норм, сохраняется проблема обеспечения некоторых территорий Северо-Кавказского федерального округа коммунальной инфраструктурой. В Республике Дагестан к концу 2020 года водопроводом было обеспечено лишь 66,9 процента жилого фонда, в Карачаево-Черкесской Республике - 81,6 процента (при среднем по Российской Федерации - 84,7 процента). В этих же регионах доля жилого фонда, обеспеченного системами водоотведения, составляла 54,5 процента и 62,4 процента соответственно (при среднем по Российской Федерации - 79,8 процента), а отоплением - 71,2 процента и 73,2 процента соответственно (при среднем по Российской Федерации - 87,5 процента). При этом удельный вес жилищного фонда, обеспеченного газом, в Северо-Кавказском федеральном округе один из самых высоких по стране (92,4 процента в среднем по округу при 66,4 процента в среднем по Российской Федерации по состоянию на 1 января 2021 г.).</w:t>
      </w:r>
    </w:p>
    <w:p>
      <w:pPr>
        <w:pStyle w:val="0"/>
        <w:spacing w:before="200" w:line-rule="auto"/>
        <w:ind w:firstLine="540"/>
        <w:jc w:val="both"/>
      </w:pPr>
      <w:r>
        <w:rPr>
          <w:sz w:val="20"/>
        </w:rPr>
        <w:t xml:space="preserve">Проблемой жилищно-коммунального хозяйства в Северо-Кавказском федеральном округе остается износ коммунальной инфраструктуры. Прежде всего это касается городов и агломераций, особенно городов со сравнительно старой застройкой (Владикавказ, Нальчик, регион Кавказские Минеральные Воды). В Северной Осетии - Алании износ коммунальной инфраструктуры, по данным Федеральной службы государственной статистики, в 2017 году превышал 74,9 процента, в Кабардино-Балкарской Республике - 70,1 процента, а в Ставропольском крае - 69 процентов, Республике Дагестан - 67 процентов, Карачаево-Черкесской Республике - 63 процента (при среднем значении по Российской Федерации - 62,3 процента). Только в Чеченской Республике и Республике Ингушетия износ коммунальной инфраструктуры ниже среднероссийских показателей. В сельских районах также наблюдается чрезвычайно высокий уровень износа инфраструктурных объектов, однако для сельских районов первоочередной проблемой остается недостаточная обеспеченность инфраструктурой, а потому проблема качества сетей и подключения отступает на второй план.</w:t>
      </w:r>
    </w:p>
    <w:p>
      <w:pPr>
        <w:pStyle w:val="0"/>
        <w:spacing w:before="200" w:line-rule="auto"/>
        <w:ind w:firstLine="540"/>
        <w:jc w:val="both"/>
      </w:pPr>
      <w:r>
        <w:rPr>
          <w:sz w:val="20"/>
        </w:rPr>
        <w:t xml:space="preserve">В среднем лишь 76 процентов жителей Северо-Кавказского федерального округа сегодня имеют доступ к качественной питьевой воде из систем центрального водоснабжения. Доля недостаточно очищенных вод, сбрасываемых в водные объекты бассейна реки Терек, в общем объеме сброса составляет порядка 73 процентов.</w:t>
      </w:r>
    </w:p>
    <w:p>
      <w:pPr>
        <w:pStyle w:val="0"/>
        <w:spacing w:before="200" w:line-rule="auto"/>
        <w:ind w:firstLine="540"/>
        <w:jc w:val="both"/>
      </w:pPr>
      <w:r>
        <w:rPr>
          <w:sz w:val="20"/>
        </w:rPr>
        <w:t xml:space="preserve">Еще одна проблема - низкая водообеспеченность региона, что ограничивает как качество жизни населения, так и реализацию инвестиционных проектов в водоемких отраслях экономики. Общий объем водных ресурсов в Северо-Кавказском федеральном округе составляет 61,4 кв. км в год, по этому показателю, как и по удельной водообеспеченности, округ занимает последнее место в Российской Федерации. Наиболее высоки значения удельной водообеспеченности в Республике Северная Осетия - Алания и Карачаево-Черкесской Республике. Ресурсы речного стока распределены по округу неравномерно, значения слоя стока достигают наиболее высоких значений в горах и значительно ниже на равнинах. Реки Кубань, Терек, Сулак и Сунжа являются главными водными объектами округа.</w:t>
      </w:r>
    </w:p>
    <w:p>
      <w:pPr>
        <w:pStyle w:val="0"/>
        <w:spacing w:before="200" w:line-rule="auto"/>
        <w:ind w:firstLine="540"/>
        <w:jc w:val="both"/>
      </w:pPr>
      <w:r>
        <w:rPr>
          <w:sz w:val="20"/>
        </w:rPr>
        <w:t xml:space="preserve">Износ основных фондов систем теплоснабжения городов Северо-Кавказского федерального округа приводит к низкой надежности систем теплоснабжения, низкому качеству услуг отопления и горячего водоснабжения, повышенным бюджетным расходам на обеспечение работоспособности технологических систем.</w:t>
      </w:r>
    </w:p>
    <w:p>
      <w:pPr>
        <w:pStyle w:val="0"/>
        <w:spacing w:before="200" w:line-rule="auto"/>
        <w:ind w:firstLine="540"/>
        <w:jc w:val="both"/>
      </w:pPr>
      <w:r>
        <w:rPr>
          <w:sz w:val="20"/>
        </w:rPr>
        <w:t xml:space="preserve">Ситуация с утилизацией твердых коммунальных отходов остается достаточно сложной. По данным Федеральной службы государственной статистики, в целом по Северо-Кавказскому федеральному округу в 2020 году было вывезено с городских территорий порядка 12,4 млн. куб. метров твердых коммунальных отходов, в том числе на объекты, используемые для обработки отходов, - 5,8 млн. куб. метров (47,2 процента от объема вывезенных твердых коммунальных отходов, в среднем по Российской Федерации - 24,5 процента). Одна из главных проблем - низкая собираемость платежей за вывоз твердых коммунальных отходов, в среднем по округу в 2020 году - не более 70 процентов. В рамках национального </w:t>
      </w:r>
      <w:hyperlink w:history="0" r:id="rId31"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проекта</w:t>
        </w:r>
      </w:hyperlink>
      <w:r>
        <w:rPr>
          <w:sz w:val="20"/>
        </w:rPr>
        <w:t xml:space="preserve"> "Экология" в 2019 - 2020 годах введены в строй объекты инфраструктуры в сфере обращения с твердыми коммунальными отходами в 2 субъектах на территории округа - Ставропольском крае и Кабардино-Балкарской Республике (общей мощностью по обработке 364,3 тыс. тонн). Отдельную сложность составляет создание надежной системы обращения с отходами на территориях перспективного развития туризма.</w:t>
      </w:r>
    </w:p>
    <w:p>
      <w:pPr>
        <w:pStyle w:val="0"/>
        <w:spacing w:before="200" w:line-rule="auto"/>
        <w:ind w:firstLine="540"/>
        <w:jc w:val="both"/>
      </w:pPr>
      <w:r>
        <w:rPr>
          <w:sz w:val="20"/>
        </w:rPr>
        <w:t xml:space="preserve">Состояние сопутствующей инфраструктуры остается ограничением и для повышения производительности агропромышленного комплекса. Мелиоративный комплекс Северо-Кавказского федерального округа нуждается в реконструкции. В неудовлетворительном состоянии находится около 40 процентов оросительных систем, в хорошем - 33 процента. В Чеченской Республике и Республике Ингушетия показатели неудовлетворительного состояния оросительных систем достигают 80 процентов. Серьезной проблемой Северо-Кавказского федерального округа является опустынивание приграничных северо-восточных территорий (Северного Дагестана, западной части Ставропольского края) и прилегающей к территории округа территории юга Калмыкии в связи с процессами глобального потепления. Здесь сосредоточены земли, которые требуют проведения срочных мелиоративных и фитомелиоративных мер для остановки опустынивания и восстановления растительного покрова, в том числе земли горных районов (земли отгонного животноводства) с зимними пастбищами, а также рисоводческие и животноводческие предприятия.</w:t>
      </w:r>
    </w:p>
    <w:p>
      <w:pPr>
        <w:pStyle w:val="0"/>
        <w:spacing w:before="200" w:line-rule="auto"/>
        <w:ind w:firstLine="540"/>
        <w:jc w:val="both"/>
      </w:pPr>
      <w:r>
        <w:rPr>
          <w:sz w:val="20"/>
        </w:rPr>
        <w:t xml:space="preserve">Существующий дефицит логистической инфраструктуры и мощностей хранения сельскохозяйственной продукции ограничивает для производителей возможности ее сбыта в течение всего года, в том числе по более высоким ценам.</w:t>
      </w:r>
    </w:p>
    <w:p>
      <w:pPr>
        <w:pStyle w:val="0"/>
        <w:spacing w:before="200" w:line-rule="auto"/>
        <w:ind w:firstLine="540"/>
        <w:jc w:val="both"/>
      </w:pPr>
      <w:r>
        <w:rPr>
          <w:sz w:val="20"/>
        </w:rPr>
        <w:t xml:space="preserve">Серьезным ограничением экономического развития Северо-Кавказского федерального округа выступает недостаточный уровень развития инфраструктуры связи и телекоммуникаций. В Северо-Кавказском федеральном округе самые низкие среди регионов Российской Федерации показатели обеспеченности широкополосным интернетом (9,2 абонента на 100 жителей в 2019 году с доступом к фиксированному широкополосному интернету и 70,3 абонента на 100 жителей с доступом к мобильному интернету при показателях по Российской Федерации - 22,2 и 96,4). По данным Федеральной службы государственной статистики, только 77,7 процента организаций Северо-Кавказского федерального округа использовали интернет в 2019 году (в целом по Российской Федерации - 91,2 процента).</w:t>
      </w:r>
    </w:p>
    <w:p>
      <w:pPr>
        <w:pStyle w:val="0"/>
        <w:jc w:val="both"/>
      </w:pPr>
      <w:r>
        <w:rPr>
          <w:sz w:val="20"/>
        </w:rPr>
      </w:r>
    </w:p>
    <w:p>
      <w:pPr>
        <w:pStyle w:val="2"/>
        <w:outlineLvl w:val="2"/>
        <w:jc w:val="center"/>
      </w:pPr>
      <w:r>
        <w:rPr>
          <w:sz w:val="20"/>
        </w:rPr>
        <w:t xml:space="preserve">4. Социальная инфраструктура</w:t>
      </w:r>
    </w:p>
    <w:p>
      <w:pPr>
        <w:pStyle w:val="0"/>
        <w:jc w:val="both"/>
      </w:pPr>
      <w:r>
        <w:rPr>
          <w:sz w:val="20"/>
        </w:rPr>
      </w:r>
    </w:p>
    <w:p>
      <w:pPr>
        <w:pStyle w:val="0"/>
        <w:ind w:firstLine="540"/>
        <w:jc w:val="both"/>
      </w:pPr>
      <w:r>
        <w:rPr>
          <w:sz w:val="20"/>
        </w:rPr>
        <w:t xml:space="preserve">Уровень развития образовательного комплекса в Северо-Кавказском федеральном округе остается достаточно низким. В последние 10 лет в Северо-Кавказском федеральном округе количество дошкольных образовательных организаций увеличилось в 1,2 раза, до 2474 единиц на 1 января 2020 г. При этом Северо-Кавказский федеральный округ продолжает занимать последнее место в Российской Федерации по обеспеченности детей дошкольного возраста местами в образовательных организациях. Если в среднем по стране, по данным на 1 января 2021 г., на 1000 детей приходилось 696 мест, то в Северо-Кавказском федеральном округе - 431 место, на детей в возрасте от 1,5 до 3 лет в Российской Федерации приходилось 449 мест, то в Северо-Кавказском федеральном округе - только 252 места (отставание в 1,8 раза).</w:t>
      </w:r>
    </w:p>
    <w:p>
      <w:pPr>
        <w:pStyle w:val="0"/>
        <w:spacing w:before="200" w:line-rule="auto"/>
        <w:ind w:firstLine="540"/>
        <w:jc w:val="both"/>
      </w:pPr>
      <w:r>
        <w:rPr>
          <w:sz w:val="20"/>
        </w:rPr>
        <w:t xml:space="preserve">В Северо-Кавказском федеральном округе актуальной остается проблема обучения в общеобразовательных организациях в 2 и 3 смены. В 2021/2022 учебном году 25,6 процента всех обучающихся в Северо-Кавказском федеральном округе учились во вторую и третью смены, что более чем в 1,5 раза выше средних значений по Российской Федерации (15,6 процента). Тенденцией, требующей вмешательства, является медленное сокращение количества общеобразовательных организаций, осуществляющих образовательный процесс в 2 и 3 смены - за последние 10 лет всего на 0,3 процента, что является следствием роста численности учащихся. Среди регионов Северо-Кавказского федерального округа наиболее остро проблема обучения во вторую и третью смены стоит в Чеченской Республике (34,7 процента обучающихся учатся во вторую и третью смены) и Республике Дагестан (32,8 процента). В Республике Ингушетия обучение в третью смену отсутствует, но во вторую смену обучается 25,3 процента всех учеников.</w:t>
      </w:r>
    </w:p>
    <w:p>
      <w:pPr>
        <w:pStyle w:val="0"/>
        <w:spacing w:before="200" w:line-rule="auto"/>
        <w:ind w:firstLine="540"/>
        <w:jc w:val="both"/>
      </w:pPr>
      <w:r>
        <w:rPr>
          <w:sz w:val="20"/>
        </w:rPr>
        <w:t xml:space="preserve">Еще одной проблемой является аварийное состояние большого количества зданий образовательных организаций. По данным за 2020 год, 18 процентов всех зданий общеобразовательных организаций, которым требуется капитальный ремонт, и 52 процента зданий школ, находящихся в аварийном состоянии, располагаются на территории Северо-Кавказского федерального округа. При этом большая доля зданий школ в аварийном состоянии расположена на территории Республики Дагестан (168 школ, 72 процента общего числа аварийных школ округа), это самый большой показатель среди всех субъектов Российской Федерации. Практически во всех регионах Северо-Кавказского федерального круга более 20 процентов зданий школ требуют капитального ремонта (в целом по Российской Федерации - 14,5 процента). Наиболее тяжелая ситуация в Республике Северная Осетия - Алания - 63 процента зданий школ требуют капитального ремонта, а проведение последних ремонтных работ в среднем датируется 1997 годом (что на 10 лет превышает среднероссийские показатели). Преобладающее число зданий школ в Северо-Кавказском федеральном округе, находящихся в аварийном состоянии и требующих капитального ремонта, расположены в сельской местности.</w:t>
      </w:r>
    </w:p>
    <w:p>
      <w:pPr>
        <w:pStyle w:val="0"/>
        <w:spacing w:before="200" w:line-rule="auto"/>
        <w:ind w:firstLine="540"/>
        <w:jc w:val="both"/>
      </w:pPr>
      <w:r>
        <w:rPr>
          <w:sz w:val="20"/>
        </w:rPr>
        <w:t xml:space="preserve">Качество образования в общеобразовательных организациях Северо-Кавказского федерального округа довольно низкое и сильно уступает средним значениям по Российской Федерации.</w:t>
      </w:r>
    </w:p>
    <w:p>
      <w:pPr>
        <w:pStyle w:val="0"/>
        <w:spacing w:before="200" w:line-rule="auto"/>
        <w:ind w:firstLine="540"/>
        <w:jc w:val="both"/>
      </w:pPr>
      <w:r>
        <w:rPr>
          <w:sz w:val="20"/>
        </w:rPr>
        <w:t xml:space="preserve">В 2020 году средние тестовые баллы единого государственного экзамена в субъектах Российской Федерации, входящих в состав Северо-Кавказского федерального округа, в среднем по всем учебным предметам на 10 баллов ниже, чем в целом по Российской Федерации (50 баллов при 60 баллах в среднем по Российской Федерации). Из выпускников общеобразовательных организаций Северо-Кавказского федерального округа лучше всех сдают единый государственный экзамен выпускники общеобразовательных организаций Ставропольского края (57 баллов в среднем).</w:t>
      </w:r>
    </w:p>
    <w:p>
      <w:pPr>
        <w:pStyle w:val="0"/>
        <w:spacing w:before="200" w:line-rule="auto"/>
        <w:ind w:firstLine="540"/>
        <w:jc w:val="both"/>
      </w:pPr>
      <w:r>
        <w:rPr>
          <w:sz w:val="20"/>
        </w:rPr>
        <w:t xml:space="preserve">Обучающиеся показывают низкие результаты единого государственного экзамена по информатике и информационно-коммуникационным технологиям, географии, литературе, английскому языку, физике и математике профильного уровня относительно средних значений по указанным учебным предметам по Российской Федерации.</w:t>
      </w:r>
    </w:p>
    <w:p>
      <w:pPr>
        <w:pStyle w:val="0"/>
        <w:spacing w:before="200" w:line-rule="auto"/>
        <w:ind w:firstLine="540"/>
        <w:jc w:val="both"/>
      </w:pPr>
      <w:r>
        <w:rPr>
          <w:sz w:val="20"/>
        </w:rPr>
        <w:t xml:space="preserve">В организациях, реализующих образовательные программы среднего профессионального образования на территории Северо-Кавказского федерального округа, обучается на начало 2021/2022 учебного года 230,9 тыс. человек, что составляет 6,7 процента всех обучающихся в таких организациях в Российской Федерации. Количество студентов, получающих среднее профессиональное образование, в последние годы растет. Для системы среднего профессионального образования характерны две ключевые проблемы. Во-первых, высокий износ фондов образовательных организаций. По данным мониторинга Министерства просвещения Российской Федерации, в 46 процентах организаций Северо-Кавказского федерального округа в течение последних 5 лет не обновляли учебно-лабораторное и учебно-производственное оборудование. Во-вторых, низкая доля студентов, трудоустроившихся в течение одного года после завершения обучения, в общей численности выпускников (34,3 процента в Северо-Кавказском федеральном округе и 58,1 процента по Российской Федерации в целом), что не позволяет с полной уверенностью говорить о фактической востребованности выпускников организаций, реализующих образовательные программы среднего профессионального образования, на рынке труда федерального округа. Последний факт является следствием трудоустройства значительной части выпускников в "теневом" секторе. Проблемами, определяющими недостаточную востребованность таких выпускников, остаются низкое качество образовательных программ, слабый уровень подготовки педагогических кадров, низкая вовлеченность представителей потенциальных работодателей в образовательный процесс, недостаточная эффективность работы по прогнозированию потребности экономик субъектов Российской Федерации, входящих в состав Северо-Кавказского федерального округа, в кадрах.</w:t>
      </w:r>
    </w:p>
    <w:p>
      <w:pPr>
        <w:pStyle w:val="0"/>
        <w:spacing w:before="200" w:line-rule="auto"/>
        <w:ind w:firstLine="540"/>
        <w:jc w:val="both"/>
      </w:pPr>
      <w:r>
        <w:rPr>
          <w:sz w:val="20"/>
        </w:rPr>
        <w:t xml:space="preserve">В субъектах Российской Федерации, входящих в состав Северо-Кавказского федерального округа, в образовательных организациях высшего образования обучается 203,1 тыс. студентов, что составляет 5 процентов всех студентов страны. Начиная с 2010 года в округе происходило сокращение как количества высших учебных заведений, так и сокращение количества студентов.</w:t>
      </w:r>
    </w:p>
    <w:p>
      <w:pPr>
        <w:pStyle w:val="0"/>
        <w:spacing w:before="200" w:line-rule="auto"/>
        <w:ind w:firstLine="540"/>
        <w:jc w:val="both"/>
      </w:pPr>
      <w:r>
        <w:rPr>
          <w:sz w:val="20"/>
        </w:rPr>
        <w:t xml:space="preserve">Для регионов Северо-Кавказского федерального округа характерно повышенное количество студентов, обучающихся на заочном отделении и на платной основе, что в том числе является следствием недостаточного уровня подготовки абитуриентов для поступления на бюджетные места в высшие учебные заведения Северо-Кавказского федерального округа и других регионов Российской Федерации.</w:t>
      </w:r>
    </w:p>
    <w:p>
      <w:pPr>
        <w:pStyle w:val="0"/>
        <w:spacing w:before="200" w:line-rule="auto"/>
        <w:ind w:firstLine="540"/>
        <w:jc w:val="both"/>
      </w:pPr>
      <w:r>
        <w:rPr>
          <w:sz w:val="20"/>
        </w:rPr>
        <w:t xml:space="preserve">Уровень трудоустройства выпускников образовательных организаций высшего образования в Северо-Кавказском федеральном округе выше среднероссийского уровня. Так, в 2020 году направление на работу получили 44,2 процента выпускников бакалавриата, магистратуры и специалитета очной формы обучения, обучавшихся на бюджетной основе (в среднем по Российской Федерации - 40,6 процента).</w:t>
      </w:r>
    </w:p>
    <w:p>
      <w:pPr>
        <w:pStyle w:val="0"/>
        <w:spacing w:before="200" w:line-rule="auto"/>
        <w:ind w:firstLine="540"/>
        <w:jc w:val="both"/>
      </w:pPr>
      <w:r>
        <w:rPr>
          <w:sz w:val="20"/>
        </w:rPr>
        <w:t xml:space="preserve">Уровень развития науки на территории округа остается недостаточным. По данным Федеральной службы государственной статистики, в 2019 году на территории Северо-Кавказского федерального округа находилось 149 научных организаций (3,7 процента общего числа в Российской Федерации), численность их персонала, занятого научными исследованиями и разработками, составляла 6745 человек (1 процент общей численности такого персонала в Российской Федерации). В среднем по округу на 100 тыс. жителей приходилось 68 научных работников, в то время как по Российской Федерации в целом - 464 человека. При этом ученую степень имели 2710 исследователей (2,7 процента общего числа в Российской Федерации). Объем внутренних затрат на научные исследования и разработки на территории округа составил в 2019 году 5291,1 млн. рублей (0,5 процента общероссийского уровня) или порядка 0,2 процента совокупного валового регионального продукта субъектов Российской Федерации, входящих в состав Северо-Кавказского федерального округа (в среднем по Российской Федерации - 1,2 процента совокупного валового регионального продукта субъектов Российской Федерации).</w:t>
      </w:r>
    </w:p>
    <w:p>
      <w:pPr>
        <w:pStyle w:val="0"/>
        <w:spacing w:before="200" w:line-rule="auto"/>
        <w:ind w:firstLine="540"/>
        <w:jc w:val="both"/>
      </w:pPr>
      <w:r>
        <w:rPr>
          <w:sz w:val="20"/>
        </w:rPr>
        <w:t xml:space="preserve">Важно отметить сравнительно высокую патентную активность на территории Северо-Кавказского федерального округа (относительно объемов финансирования научных исследований и разработок). В 2019 году на территории округа было подано 1,6 процента патентных заявок Российской Федерации и выдано 1,8 процента патентов.</w:t>
      </w:r>
    </w:p>
    <w:p>
      <w:pPr>
        <w:pStyle w:val="0"/>
        <w:spacing w:before="200" w:line-rule="auto"/>
        <w:ind w:firstLine="540"/>
        <w:jc w:val="both"/>
      </w:pPr>
      <w:r>
        <w:rPr>
          <w:sz w:val="20"/>
        </w:rPr>
        <w:t xml:space="preserve">О недостаточной результативности научно-исследовательской деятельности на территории Северо-Кавказского федерального округа свидетельствует небольшой объем инновационных товаров и услуг, реализованных на территории большинства субъектов Российской Федерации в составе округа. Объем инновационных товаров и услуг составил в 2019 году около 44,2 млрд. рублей (97,2 процента на территории Ставропольского края). В остальных регионах Северо-Кавказского федерального округа доля инновационных товаров и услуг не превышает 0,6 процента общего объема отгруженной продукции и услуг.</w:t>
      </w:r>
    </w:p>
    <w:p>
      <w:pPr>
        <w:pStyle w:val="0"/>
        <w:spacing w:before="200" w:line-rule="auto"/>
        <w:ind w:firstLine="540"/>
        <w:jc w:val="both"/>
      </w:pPr>
      <w:r>
        <w:rPr>
          <w:sz w:val="20"/>
        </w:rPr>
        <w:t xml:space="preserve">Серьезной проблемой Северо-Кавказского федерального округа является сравнительно низкий уровень развития системы здравоохранения.</w:t>
      </w:r>
    </w:p>
    <w:p>
      <w:pPr>
        <w:pStyle w:val="0"/>
        <w:spacing w:before="200" w:line-rule="auto"/>
        <w:ind w:firstLine="540"/>
        <w:jc w:val="both"/>
      </w:pPr>
      <w:r>
        <w:rPr>
          <w:sz w:val="20"/>
        </w:rPr>
        <w:t xml:space="preserve">Во всех регионах Северо-Кавказского федерального округа не хватает мощностей современных учреждений здравоохранения, наблюдается дефицит врачей и среднего медицинского персонала. По обеспеченности больничными койками и медицинскими кадрами Северо-Кавказский федеральный округ остается худшим среди всех федеральных округов страны: на 10 тыс. жителей в 2019 году приходилось 71,3 койки (при среднем по Российской Федерации - 80 коек).</w:t>
      </w:r>
    </w:p>
    <w:p>
      <w:pPr>
        <w:pStyle w:val="0"/>
        <w:spacing w:before="200" w:line-rule="auto"/>
        <w:ind w:firstLine="540"/>
        <w:jc w:val="both"/>
      </w:pPr>
      <w:r>
        <w:rPr>
          <w:sz w:val="20"/>
        </w:rPr>
        <w:t xml:space="preserve">В Северо-Кавказском федеральном округе сохраняется проблема материально-технического обеспечения лечебно-профилактических учреждений. По данным Федеральной службы государственной статистики, более 27 процентов зданий государственных (муниципальных) учреждений здравоохранения округа находятся в аварийном состоянии или требуют капитального ремонта. Наиболее сложная ситуация сложилась в Республике Северная Осетия - Алания и Чеченской Республике, где здания более половины учреждений требуют капитального ремонта или находятся в аварийном состоянии.</w:t>
      </w:r>
    </w:p>
    <w:p>
      <w:pPr>
        <w:pStyle w:val="0"/>
        <w:spacing w:before="200" w:line-rule="auto"/>
        <w:ind w:firstLine="540"/>
        <w:jc w:val="both"/>
      </w:pPr>
      <w:r>
        <w:rPr>
          <w:sz w:val="20"/>
        </w:rPr>
        <w:t xml:space="preserve">Сохраняется проблема незавершенных и не введенных в эксплуатацию объектов здравоохранения в субъектах Российской Федерации, входящих в состав Северо-Кавказского федерального округа. По данным Счетной палаты Российской Федерации, в 2019 году на территории Северо-Кавказского федерального округа к данной категории относились 169 объектов системы здравоохранения. Кроме того, проблемой остается недостаточный уровень развития инфекционной службы и лабораторной диагностики.</w:t>
      </w:r>
    </w:p>
    <w:p>
      <w:pPr>
        <w:pStyle w:val="0"/>
        <w:spacing w:before="200" w:line-rule="auto"/>
        <w:ind w:firstLine="540"/>
        <w:jc w:val="both"/>
      </w:pPr>
      <w:r>
        <w:rPr>
          <w:sz w:val="20"/>
        </w:rPr>
        <w:t xml:space="preserve">Ускорение старения населения в связи с демографическими изменениями в субъектах Российской Федерации, входящих в состав Северо-Кавказского федерального округа, усиливает потребность в развитии гериатрической медицинской помощи. По данным демографического прогноза Федеральной службы государственной статистики, к 2035 году численность населения в возрасте старше трудоспособного в субъектах Российской Федерации, входящих в состав Северо-Кавказского федерального округа, может вырасти на 171,4 - 320,5 тыс. человек (от 9,5 процента до 17,8 процента к численности населения в данной возрастной группе на 1 января 2021 г.) и достигнуть 1971,1 тыс. - 2120,2 тыс. человек.</w:t>
      </w:r>
    </w:p>
    <w:p>
      <w:pPr>
        <w:pStyle w:val="0"/>
        <w:spacing w:before="200" w:line-rule="auto"/>
        <w:ind w:firstLine="540"/>
        <w:jc w:val="both"/>
      </w:pPr>
      <w:r>
        <w:rPr>
          <w:sz w:val="20"/>
        </w:rPr>
        <w:t xml:space="preserve">В 2019 году обеспеченность врачами по Северо-Кавказскому федеральному округу составила 42,9 человека на 10 тыс. жителей (при среднем значении по Российской Федерации - 48,7 человека на 10 тыс. жителей), обеспеченность средним медицинским персоналом - 94,3 человека на 10 тыс. жителей (при средней по Российской Федерации - 101,6). Особенно тяжелая ситуация с кадровым обеспечением сложилась в Чеченской Республике: обеспеченность врачами составляла только 29,4 человека на 10 тыс. жителей, а средним медицинским персоналом - 76,6 человека на 10 тыс. жителей. Ситуация продолжает ухудшаться в связи с оттоком молодых специалистов в другие регионы Российской Федерации из-за более высокого уровня оплаты труда, который в округе был на 33,6 процента ниже, чем в среднем по Российской Федерации в 2020 году.</w:t>
      </w:r>
    </w:p>
    <w:p>
      <w:pPr>
        <w:pStyle w:val="0"/>
        <w:spacing w:before="200" w:line-rule="auto"/>
        <w:ind w:firstLine="540"/>
        <w:jc w:val="both"/>
      </w:pPr>
      <w:r>
        <w:rPr>
          <w:sz w:val="20"/>
        </w:rPr>
        <w:t xml:space="preserve">Культурное наследие Северо-Кавказского федерального округа является значимой частью российской и мировой культуры. Это подтверждается включением в список Всемирного культурного наследия ЮНЕСКО цитадели, старого города и крепостных сооружений г. Дербента, а также наличием на территории федерального округа более 8 тыс. памятников истории и культуры.</w:t>
      </w:r>
    </w:p>
    <w:p>
      <w:pPr>
        <w:pStyle w:val="0"/>
        <w:spacing w:before="200" w:line-rule="auto"/>
        <w:ind w:firstLine="540"/>
        <w:jc w:val="both"/>
      </w:pPr>
      <w:r>
        <w:rPr>
          <w:sz w:val="20"/>
        </w:rPr>
        <w:t xml:space="preserve">Современная инфраструктура объектов культуры на Северном Кавказе имеет свои особенности. Изначально сеть учреждений складывалась не только с учетом социальных нормативов, но и с учетом полиэтнической специфики и особенностей системы расселения, особенно ярко это проявляется в Республике Дагестан.</w:t>
      </w:r>
    </w:p>
    <w:p>
      <w:pPr>
        <w:pStyle w:val="0"/>
        <w:spacing w:before="200" w:line-rule="auto"/>
        <w:ind w:firstLine="540"/>
        <w:jc w:val="both"/>
      </w:pPr>
      <w:r>
        <w:rPr>
          <w:sz w:val="20"/>
        </w:rPr>
        <w:t xml:space="preserve">По данным Федеральной службы государственной статистики, сеть учреждений культуры в Северо-Кавказском федеральном округе в последние годы сокращается. Общее число учреждений культурно-досугового типа Министерства культуры Российской Федерации на территории Северо-Кавказского федерального округа с 2010 по 2020 год сократилось на 8,2 процента (с 2235 до 2144), при среднем сокращении по Российской Федерации на 8,7 процента, сокращение сети происходило во всех регионах, за исключением Республики Ингушетия. При этом число музеев на территории округа выросло за тот же период (на 16,2 процента) даже больше, чем в среднем по стране (на 10 процентов), и составило в 2019 году 136 единиц. Общее число библиотек на территории округа в 2019 году составило 2241 единицу.</w:t>
      </w:r>
    </w:p>
    <w:p>
      <w:pPr>
        <w:pStyle w:val="0"/>
        <w:spacing w:before="200" w:line-rule="auto"/>
        <w:ind w:firstLine="540"/>
        <w:jc w:val="both"/>
      </w:pPr>
      <w:r>
        <w:rPr>
          <w:sz w:val="20"/>
        </w:rPr>
        <w:t xml:space="preserve">Несмотря на значительное улучшение ситуации в последние годы в Северо-Кавказском федеральном округе остро стоит проблема состояния материально-технической базы учреждений культуры. В 2019 году 39,4 процента зданий учреждений культурно-досугового типа Министерства культуры Российской Федерации на территории Северо-Кавказского федерального округа находились в неудовлетворительном состоянии - в 2 раза больше, чем в среднем по Российской Федерации (19,5 процента). При этом в Республике Дагестан, Республике Северная Осетия - Алания и Карачаево-Черкесской Республике в неудовлетворительном состоянии находились зданий более 40 процентов учреждений такого типа. Более 22,4 процента зданий библиотек в Северо-Кавказском федеральном округе находились в неудовлетворительном состоянии (в Республике Дагестан - 36,2 процента).</w:t>
      </w:r>
    </w:p>
    <w:p>
      <w:pPr>
        <w:pStyle w:val="0"/>
        <w:spacing w:before="200" w:line-rule="auto"/>
        <w:ind w:firstLine="540"/>
        <w:jc w:val="both"/>
      </w:pPr>
      <w:r>
        <w:rPr>
          <w:sz w:val="20"/>
        </w:rPr>
        <w:t xml:space="preserve">По обеспеченности объектами спортивной инфраструктуры и учреждениями физической культуры Северо-Кавказский федеральный округ существенно отстает от других федеральных округов: недостаточно стадионов, спортивных площадок и полей, спортивных залов, плавательных бассейнов. При этом имеются явные территориальные диспропорции в обеспеченности объектами спорта. Максимальные и минимальные значения показателей в регионах округа различаются почти в 3 раза. Хуже всего обеспеченность в Республике Ингушетия (80,4 объекта на 100 тыс. населения), самые высокие показатели у Кабардино-Балкарской Республики (206,5) и Ставропольского края (186,5).</w:t>
      </w:r>
    </w:p>
    <w:p>
      <w:pPr>
        <w:pStyle w:val="0"/>
        <w:jc w:val="both"/>
      </w:pPr>
      <w:r>
        <w:rPr>
          <w:sz w:val="20"/>
        </w:rPr>
      </w:r>
    </w:p>
    <w:p>
      <w:pPr>
        <w:pStyle w:val="2"/>
        <w:outlineLvl w:val="2"/>
        <w:jc w:val="center"/>
      </w:pPr>
      <w:r>
        <w:rPr>
          <w:sz w:val="20"/>
        </w:rPr>
        <w:t xml:space="preserve">5. Региональные финансы</w:t>
      </w:r>
    </w:p>
    <w:p>
      <w:pPr>
        <w:pStyle w:val="0"/>
        <w:jc w:val="both"/>
      </w:pPr>
      <w:r>
        <w:rPr>
          <w:sz w:val="20"/>
        </w:rPr>
      </w:r>
    </w:p>
    <w:p>
      <w:pPr>
        <w:pStyle w:val="0"/>
        <w:ind w:firstLine="540"/>
        <w:jc w:val="both"/>
      </w:pPr>
      <w:r>
        <w:rPr>
          <w:sz w:val="20"/>
        </w:rPr>
        <w:t xml:space="preserve">Одной из основных системных проблем социально-экономического развития всех регионов Северо-Кавказского федерального округа остается ситуация с региональными финансами. Ключевое ограничение - сохраняющийся на протяжении длительного периода времени низкий уровень бюджетной обеспеченности.</w:t>
      </w:r>
    </w:p>
    <w:p>
      <w:pPr>
        <w:pStyle w:val="0"/>
        <w:spacing w:before="200" w:line-rule="auto"/>
        <w:ind w:firstLine="540"/>
        <w:jc w:val="both"/>
      </w:pPr>
      <w:r>
        <w:rPr>
          <w:sz w:val="20"/>
        </w:rPr>
        <w:t xml:space="preserve">В структуре доходов консолидированных бюджетов доля безвозмездных поступлений на протяжении последнего десятилетия во всех субъектах Российской Федерации, входящих в состав Северо-Кавказского федерального округа, превышает 50 процентов, за исключением Ставропольского края (32,8 процента в среднем за период 2010 - 2019 годов). Данные за 2020 год не полностью отражают долгосрочную ситуацию в сфере региональных финансов из-за искажений на фоне пандемии новой коронавирусной инфекции (сокращение налоговых и неналоговых субъектов, временное увеличение объемов межбюджетных трансфертов из федерального бюджета). При этом в Чеченской Республике и Республике Ингушетия указанная доля по состоянию на 2019 год достигает 80 процентов и более (80,6 процента и 88,2 процента соответственно). В целом в Северо-Кавказском федеральном округе доля безвозмездных поступлений в структуре доходов за последнее десятилетие все же незначительно снизилась (с 63,9 процента в 2010 году до 60,7 процента в 2019 году), но до сих пор остается самой высокой среди всех федеральных округов Российской Федерации. Более 60 процентов (62,2 процента в 2019 году) безвозмездных поступлений, зачисляющихся в бюджеты субъектов Российской Федерации, входящих в состав Северо-Кавказского федерального округа, занимают дотации - это в 1,6 раза выше, чем в среднем по регионам Российской Федерации (37,6 процента).</w:t>
      </w:r>
    </w:p>
    <w:p>
      <w:pPr>
        <w:pStyle w:val="0"/>
        <w:spacing w:before="200" w:line-rule="auto"/>
        <w:ind w:firstLine="540"/>
        <w:jc w:val="both"/>
      </w:pPr>
      <w:r>
        <w:rPr>
          <w:sz w:val="20"/>
        </w:rPr>
        <w:t xml:space="preserve">Прямым результатом высокой доли "теневого" сектора экономики является низкий объем налоговых поступлений, зачисляемых в бюджеты субъектов Российской Федерации, входящих в состав Северо-Кавказского федерального округа. В среднем по субъектам Российской Федерации, входящим в состав Северо-Кавказского федерального округа, доля налоговых поступлений в консолидированном бюджете регионов составляет 32,6 процента, тогда как в среднем по регионам Российской Федерации эта доля равна 74,6 процента. Ежегодный вклад налоговых поступлений Северо-Кавказского федерального округа в бюджетную систему Российской Федерации на протяжении последних лет крайне низок и продолжает сокращаться: если в 2010 году доля субъектов Российской Федерации, входящих в состав Северо-Кавказского федерального округа, в общей сумме налоговых поступлений в консолидированный бюджет Российской Федерации составляла 1,3 процента, то в 2019 году она снизилась до 1 процента.</w:t>
      </w:r>
    </w:p>
    <w:p>
      <w:pPr>
        <w:pStyle w:val="0"/>
        <w:spacing w:before="200" w:line-rule="auto"/>
        <w:ind w:firstLine="540"/>
        <w:jc w:val="both"/>
      </w:pPr>
      <w:r>
        <w:rPr>
          <w:sz w:val="20"/>
        </w:rPr>
        <w:t xml:space="preserve">Расходы консолидированных бюджетов субъектов Российской Федерации, входящих в состав Северо-Кавказского федерального округа, в 2019 году составили 498,4 млрд. рублей (3,7 процента общей суммы расходов консолидированных бюджетов субъектов Российской Федерации). Обеспеченность населения расходами бюджета в регионах, входящих в состав Северо-Кавказского федерального округа, в 1,8 раза ниже среднего значения по регионам Российской Федерации (50,2 тыс. рублей на одного жителя в субъектах Российской Федерации, входящих в состав Северо-Кавказского федерального округа, против 92,4 тыс. рублей в среднем по регионам Российской Федерации), и в последнее десятилетие она не росла. Стабильно низкая обеспеченность населения расходами бюджета обусловлена недостатком поступлений собственных налоговых и неналоговых доходов в бюджеты субъектов Российской Федерации, входящих в состав Северо-Кавказского федерального округа, который не может быть полностью покрыт федеральными трансфертами.</w:t>
      </w:r>
    </w:p>
    <w:p>
      <w:pPr>
        <w:pStyle w:val="0"/>
        <w:spacing w:before="200" w:line-rule="auto"/>
        <w:ind w:firstLine="540"/>
        <w:jc w:val="both"/>
      </w:pPr>
      <w:r>
        <w:rPr>
          <w:sz w:val="20"/>
        </w:rPr>
        <w:t xml:space="preserve">Показатели доходов и расходов бюджетов субъектов Российской Федерации, входящих в состав Северо-Кавказского федерального округа, в условиях крайней зависимости от поступлений из федерального бюджета характеризуется чрезвычайно высокой нестабильностью - все регионы Северо-Кавказского федерального округа в 2010-х годах имели дефицит бюджета в размере 10 - 30 процентов собственных бюджетных доходов. По состоянию на 2019 год уровень долговой нагрузки (отношение государственного долга к сумме налоговых и неналоговых доходов) в субъектах Российской Федерации, входящих в состав Северо-Кавказского федерального округа, несмотря на большую финансовую помощь из федерального бюджета один из самых высоких среди российских регионов. Почти во всех субъектах Российской Федерации, входящих в состав Северо-Кавказского федерального округа, этот показатель приближается к 50 процентам при среднем значении по регионам Российской Федерации 19,2 процента.</w:t>
      </w:r>
    </w:p>
    <w:p>
      <w:pPr>
        <w:pStyle w:val="0"/>
        <w:jc w:val="both"/>
      </w:pPr>
      <w:r>
        <w:rPr>
          <w:sz w:val="20"/>
        </w:rPr>
      </w:r>
    </w:p>
    <w:p>
      <w:pPr>
        <w:pStyle w:val="2"/>
        <w:outlineLvl w:val="2"/>
        <w:jc w:val="center"/>
      </w:pPr>
      <w:r>
        <w:rPr>
          <w:sz w:val="20"/>
        </w:rPr>
        <w:t xml:space="preserve">6. Природно-ресурсный потенциал</w:t>
      </w:r>
    </w:p>
    <w:p>
      <w:pPr>
        <w:pStyle w:val="0"/>
        <w:jc w:val="both"/>
      </w:pPr>
      <w:r>
        <w:rPr>
          <w:sz w:val="20"/>
        </w:rPr>
      </w:r>
    </w:p>
    <w:p>
      <w:pPr>
        <w:pStyle w:val="0"/>
        <w:ind w:firstLine="540"/>
        <w:jc w:val="both"/>
      </w:pPr>
      <w:r>
        <w:rPr>
          <w:sz w:val="20"/>
        </w:rPr>
        <w:t xml:space="preserve">Планирование устойчивого развития Северо-Кавказского федерального округа на основе Стратегии требует учета специфики природно-ресурсного потенциала, а также возможной трансформации его составляющих в условиях глобальных климатических изменений. Благодаря своему расположению на юге страны округ характеризуется благоприятными на общероссийском фоне агроклиматическими условиями. На равнинах Ставропольского края и северного Дагестана отмечаются самые высокие среднегодовые температуры в стране - более +10 градусов, суммы активных температур составляют свыше 4000 градусов, что в 1,5 раза превышает значения, характерные для центральных районов Российской Федерации. Наличие на территории округа горных и предгорных районов создает условия для диверсификации видов сельскохозяйственной деятельности.</w:t>
      </w:r>
    </w:p>
    <w:p>
      <w:pPr>
        <w:pStyle w:val="0"/>
        <w:spacing w:before="200" w:line-rule="auto"/>
        <w:ind w:firstLine="540"/>
        <w:jc w:val="both"/>
      </w:pPr>
      <w:r>
        <w:rPr>
          <w:sz w:val="20"/>
        </w:rPr>
        <w:t xml:space="preserve">В перспективе до 2030 года климатические ресурсы региона могут претерпеть изменения как в положительную, так и отрицательную сторону. Согласно данным Федеральной службы по гидрометеорологии и мониторингу окружающей среды, наблюдающееся быстрое повышение средней температуры января способствует снижению риска вымерзания озимых зерновых культур, что в сочетании с увеличением количества осадков в осенний период позволяет дать благоприятный прогноз урожайности озимых культур. В то же время уменьшение количества летних осадков способствует повышению рисков падения урожайности яровых культур.</w:t>
      </w:r>
    </w:p>
    <w:p>
      <w:pPr>
        <w:pStyle w:val="0"/>
        <w:spacing w:before="200" w:line-rule="auto"/>
        <w:ind w:firstLine="540"/>
        <w:jc w:val="both"/>
      </w:pPr>
      <w:r>
        <w:rPr>
          <w:sz w:val="20"/>
        </w:rPr>
        <w:t xml:space="preserve">В условиях климатических изменений возрастает риск возникновения опасных гидрометеорологических явлений. Все субъекты Российской Федерации в составе округа характеризуются высоким риском их возникновения. В 2018 году на Северо-Кавказский федеральный округ приходилось более 10 процентов всех российских явлений подобного характера, наиболее распространенными среди которых были сильный ветер и обильные осадки. Кроме того, округ наряду с Южным федеральным округом является лидером в Российской Федерации по возникновению экзогенных геологических явлений гидрологического характера, прежде всего оползневых и селевых процессов. Развитие эрозионных процессов наблюдается в долинах рек Кубань, Терек и Черек, а также по притокам рек Андийское Койсу, Аварское Койсу и Самур.</w:t>
      </w:r>
    </w:p>
    <w:p>
      <w:pPr>
        <w:pStyle w:val="0"/>
        <w:spacing w:before="200" w:line-rule="auto"/>
        <w:ind w:firstLine="540"/>
        <w:jc w:val="both"/>
      </w:pPr>
      <w:r>
        <w:rPr>
          <w:sz w:val="20"/>
        </w:rPr>
        <w:t xml:space="preserve">Климатические условия Северо-Кавказского федерального округа благоприятствуют использованию возобновляемых источников энергии, в частности развитию солнечной и ветровой энергии. Речные долины горных районов Кавказа обладают высоким потенциалом для развития малой гидроэнергетики, способной решить проблемы энергоснабжения в отдаленных сельских районах.</w:t>
      </w:r>
    </w:p>
    <w:p>
      <w:pPr>
        <w:pStyle w:val="0"/>
        <w:spacing w:before="200" w:line-rule="auto"/>
        <w:ind w:firstLine="540"/>
        <w:jc w:val="both"/>
      </w:pPr>
      <w:r>
        <w:rPr>
          <w:sz w:val="20"/>
        </w:rPr>
        <w:t xml:space="preserve">Северо-Кавказский федеральный округ располагает уникальным сочетанием бальнеологических ресурсов - минеральными питьевыми водами, термальными водами и лечебными грязями, принадлежащими к особо охраняемому эколого-курортному региону Кавказские Минеральные Воды. По данным федерального государственного бюджетного учреждения "Российский федеральный геологический фонд", на территории округа объем оцененных запасов подземных минеральных вод составляет 0,0381 млн. куб. метров в сутки, разведанные запасы геотермальных вод на территории Северо-Кавказского федерального округа составляют около 0,115 млн. куб. метров в сутки. Тепловая мощность всех разведанных запасов геотермальной энергии Северо-Кавказского федерального округа составляет 475,5 ГВт (475,5 тыс. МВт) - более 60 процентов общероссийского объема.</w:t>
      </w:r>
    </w:p>
    <w:p>
      <w:pPr>
        <w:pStyle w:val="0"/>
        <w:spacing w:before="200" w:line-rule="auto"/>
        <w:ind w:firstLine="540"/>
        <w:jc w:val="both"/>
      </w:pPr>
      <w:r>
        <w:rPr>
          <w:sz w:val="20"/>
        </w:rPr>
        <w:t xml:space="preserve">Топливно-сырьевые ресурсы на территориях субъектов Российской Федерации, входящих в состав Северо-Кавказского федерального округа, имеют давнюю историю освоения, степень их выработанности максимальна. В зоне распространения нефтяных залежей Северо-Кавказской нефтегазовой провинции на суше открыто более 240 преимущественно мелких месторождений. Небольшой объем запасов без применения современных технологий по их извлечению не позволяет говорить об этом виде ресурсов как определяющем для дальнейшего развития Северо-Кавказского федерального округа.</w:t>
      </w:r>
    </w:p>
    <w:p>
      <w:pPr>
        <w:pStyle w:val="0"/>
        <w:spacing w:before="200" w:line-rule="auto"/>
        <w:ind w:firstLine="540"/>
        <w:jc w:val="both"/>
      </w:pPr>
      <w:r>
        <w:rPr>
          <w:sz w:val="20"/>
        </w:rPr>
        <w:t xml:space="preserve">Важное значение в масштабах страны имеют располагающиеся в Северо-Кавказском федеральном округе месторождения полезных ископаемых, прежде всего вольфрама и молибдена. По запасам вольфрамовых руд лидируют Карачаево-Черкесская Республика (Кти-Тебердинское месторождение) и Кабардино-Балкарская Республика (Тырныаузское месторождение), разработка месторождений в которых в случае полной реализации инвестиционных проектов обеспечит округу лидерство по добыче вольфрама в стране. Учитывая природно-экологические особенности Северо-Кавказского федерального округа, крайне важным при реализации этих проектов является соблюдение экологических требований.</w:t>
      </w:r>
    </w:p>
    <w:p>
      <w:pPr>
        <w:pStyle w:val="0"/>
        <w:spacing w:before="200" w:line-rule="auto"/>
        <w:ind w:firstLine="540"/>
        <w:jc w:val="both"/>
      </w:pPr>
      <w:r>
        <w:rPr>
          <w:sz w:val="20"/>
        </w:rPr>
        <w:t xml:space="preserve">Основные запасы титано-циркониевых руд сосредоточены в Бешлагирском месторождении (Ставропольский край) - на него приходится 1,3 процента запасов этого вида руд в стране. На текущий момент месторождение имеет хорошие перспективы для освоения.</w:t>
      </w:r>
    </w:p>
    <w:p>
      <w:pPr>
        <w:pStyle w:val="0"/>
        <w:spacing w:before="200" w:line-rule="auto"/>
        <w:ind w:firstLine="540"/>
        <w:jc w:val="both"/>
      </w:pPr>
      <w:r>
        <w:rPr>
          <w:sz w:val="20"/>
        </w:rPr>
        <w:t xml:space="preserve">Основные запасы меди в округе сосредоточены в медноколчеданных месторождениях, самое крупное из которых - Кизил-Дере - расположено в Республике Дагестан. Значимые объекты с рудами хорошего качества (Урупское, Худесское месторождения) известны также в Карачаево-Черкесской Республике.</w:t>
      </w:r>
    </w:p>
    <w:p>
      <w:pPr>
        <w:pStyle w:val="0"/>
        <w:spacing w:before="200" w:line-rule="auto"/>
        <w:ind w:firstLine="540"/>
        <w:jc w:val="both"/>
      </w:pPr>
      <w:r>
        <w:rPr>
          <w:sz w:val="20"/>
        </w:rPr>
        <w:t xml:space="preserve">Большое значение для социально-экономического развития Северо-Кавказского федерального округа имеют запасы строительного известняка, глины, облицовочного камня, доломитов, которые могут быть основой для развития промышленности строительных материалов, стекольной промышленности.</w:t>
      </w:r>
    </w:p>
    <w:p>
      <w:pPr>
        <w:pStyle w:val="0"/>
        <w:ind w:firstLine="540"/>
        <w:jc w:val="both"/>
      </w:pPr>
      <w:r>
        <w:rPr>
          <w:sz w:val="20"/>
        </w:rPr>
      </w:r>
    </w:p>
    <w:p>
      <w:pPr>
        <w:pStyle w:val="2"/>
        <w:outlineLvl w:val="2"/>
        <w:jc w:val="center"/>
      </w:pPr>
      <w:r>
        <w:rPr>
          <w:sz w:val="20"/>
        </w:rPr>
        <w:t xml:space="preserve">6(1). Особо охраняемый эколого-курортный регион Российской</w:t>
      </w:r>
    </w:p>
    <w:p>
      <w:pPr>
        <w:pStyle w:val="2"/>
        <w:jc w:val="center"/>
      </w:pPr>
      <w:r>
        <w:rPr>
          <w:sz w:val="20"/>
        </w:rPr>
        <w:t xml:space="preserve">Федерации Кавказские Минеральные Воды</w:t>
      </w:r>
    </w:p>
    <w:p>
      <w:pPr>
        <w:pStyle w:val="0"/>
        <w:jc w:val="center"/>
      </w:pPr>
      <w:r>
        <w:rPr>
          <w:sz w:val="20"/>
        </w:rPr>
        <w:t xml:space="preserve">(введен </w:t>
      </w:r>
      <w:hyperlink w:history="0" r:id="rId32"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ind w:firstLine="540"/>
        <w:jc w:val="both"/>
      </w:pPr>
      <w:r>
        <w:rPr>
          <w:sz w:val="20"/>
        </w:rPr>
      </w:r>
    </w:p>
    <w:p>
      <w:pPr>
        <w:pStyle w:val="0"/>
        <w:ind w:firstLine="540"/>
        <w:jc w:val="both"/>
      </w:pPr>
      <w:r>
        <w:rPr>
          <w:sz w:val="20"/>
        </w:rPr>
        <w:t xml:space="preserve">Особо охраняемый эколого-курортный регион Российской Федерации Кавказские Минеральные Воды, включающий в себя курорты федерального значения Ессентуки, Железноводск, Кисловодск и Пятигорск, является уникальным курортным регионом Российской Федерации, обладающим ценными бальнеологическими ресурсами, используемыми в лечебно-профилактических целях.</w:t>
      </w:r>
    </w:p>
    <w:p>
      <w:pPr>
        <w:pStyle w:val="0"/>
        <w:spacing w:before="200" w:line-rule="auto"/>
        <w:ind w:firstLine="540"/>
        <w:jc w:val="both"/>
      </w:pPr>
      <w:r>
        <w:rPr>
          <w:sz w:val="20"/>
        </w:rPr>
        <w:t xml:space="preserve">Особо охраняемый эколого-курортный регион Российской Федерации Кавказские Минеральные Воды расположен на территории трех субъектов Российской Федерации, входящих в состав Северо-Кавказского федерального округа (Кабардино-Балкарская Республика, Карачаево-Черкесская Республика, Ставропольский край), и включает в себя территории г. Лермонтова, городов-курортов Ессентуки, Железноводска, Кисловодска, Пятигорска, Георгиевского и Минераловодского городских округов, а также территории Предгорного муниципального округа Ставропольского края, Зольского муниципального района Кабардино-Балкарской Республики, Малокарачаевского и Прикубанского муниципальных районов Карачаево-Черкесской Республики.</w:t>
      </w:r>
    </w:p>
    <w:p>
      <w:pPr>
        <w:pStyle w:val="0"/>
        <w:spacing w:before="200" w:line-rule="auto"/>
        <w:ind w:firstLine="540"/>
        <w:jc w:val="both"/>
      </w:pPr>
      <w:r>
        <w:rPr>
          <w:sz w:val="20"/>
        </w:rPr>
        <w:t xml:space="preserve">На территории особо охраняемого эколого-курортного региона Российской Федерации Кавказские Минеральные Воды расположены более 100 источников минеральной воды 18 типов с различными химическим составом, минерализацией и температурой, а также месторождение лечебной иловой сульфидной грязи озера Тамбукан.</w:t>
      </w:r>
    </w:p>
    <w:p>
      <w:pPr>
        <w:pStyle w:val="0"/>
        <w:spacing w:before="200" w:line-rule="auto"/>
        <w:ind w:firstLine="540"/>
        <w:jc w:val="both"/>
      </w:pPr>
      <w:r>
        <w:rPr>
          <w:sz w:val="20"/>
        </w:rPr>
        <w:t xml:space="preserve">Основу санаторно-курортного комплекса особо охраняемого эколого-курортного региона Российской Федерации Кавказские Минеральные Воды составляют более 120 санаторно-курортных организаций общей коечной емкостью около 34 тыс. мест в городах-курортах Кисловодск, Ессентуки, Пятигорск, Железноводск и 330 гостиниц коечной емкостью 11,6 тыс. мест в Ставропольском крае. Указанные организации в период с января по декабрь 2022 г. приняли на лечение и отдых 1466 тыс. человек, в том числе санаторно-курортный комплекс - 687 тыс. человек, гостиницы и мотели - 779 тыс. человек.</w:t>
      </w:r>
    </w:p>
    <w:p>
      <w:pPr>
        <w:pStyle w:val="0"/>
        <w:spacing w:before="200" w:line-rule="auto"/>
        <w:ind w:firstLine="540"/>
        <w:jc w:val="both"/>
      </w:pPr>
      <w:r>
        <w:rPr>
          <w:sz w:val="20"/>
        </w:rPr>
        <w:t xml:space="preserve">Особо охраняемый эколого-курортный регион Российской Федерации Кавказские Минеральные Воды является важным транспортным и логистическим центром Северо-Кавказского федерального округа, через который проходит основной транзитный поток грузов и пассажиров из субъектов Российской Федерации, входящих в состав Северо-Кавказского федерального округа, Приволжского федерального округа, а также Азербайджанской Республики и Грузии. В указанном регионе расположен международный аэропорт Минеральные Воды, пассажиропоток которого в 2022 году по официальным данным составил 4,3 млн. человек.</w:t>
      </w:r>
    </w:p>
    <w:p>
      <w:pPr>
        <w:pStyle w:val="0"/>
        <w:spacing w:before="200" w:line-rule="auto"/>
        <w:ind w:firstLine="540"/>
        <w:jc w:val="both"/>
      </w:pPr>
      <w:r>
        <w:rPr>
          <w:sz w:val="20"/>
        </w:rPr>
        <w:t xml:space="preserve">Выгодное географическое положение и наличие конгрессно-выставочного комплекса, многофункционального выставочного центра "МинводыЭКСПО" способствуют проведению на территории особо охраняемого эколого-курортного региона Российской Федерации Кавказские Минеральные Воды крупных, в том числе международных, выставочных и событийных мероприятий.</w:t>
      </w:r>
    </w:p>
    <w:p>
      <w:pPr>
        <w:pStyle w:val="0"/>
        <w:spacing w:before="200" w:line-rule="auto"/>
        <w:ind w:firstLine="540"/>
        <w:jc w:val="both"/>
      </w:pPr>
      <w:r>
        <w:rPr>
          <w:sz w:val="20"/>
        </w:rPr>
        <w:t xml:space="preserve">Особо охраняемый эколого-курортный регион Российской Федерации Кавказские Минеральные Воды имеет развитый сектор пищевой и перерабатывающей промышленности, а также высокий потенциал для организации новых производств в сфере легкой промышленности.</w:t>
      </w:r>
    </w:p>
    <w:p>
      <w:pPr>
        <w:pStyle w:val="0"/>
        <w:spacing w:before="200" w:line-rule="auto"/>
        <w:ind w:firstLine="540"/>
        <w:jc w:val="both"/>
      </w:pPr>
      <w:r>
        <w:rPr>
          <w:sz w:val="20"/>
        </w:rPr>
        <w:t xml:space="preserve">Благоприятный климат особо охраняемого эколого-курортного региона Российской Федерации Кавказские Минеральные Воды позволяет развивать сельское хозяйство, в том числе осуществлять переработку сельскохозяйственной продукции. Востребованными направлениями экономического развития являются агротуризм, виноделие, в связи с чем актуально создание агропромышленных парков на территории особо охраняемого эколого-курортного региона Российской Федерации Кавказские Минеральные Воды, а именно в Ставропольском крае, Зольском муниципальном районе Кабардино-Балкарской Республики, Малокарачаевском и Прикубанском муниципальных районах Карачаево-Черкесской Республики.</w:t>
      </w:r>
    </w:p>
    <w:p>
      <w:pPr>
        <w:pStyle w:val="0"/>
        <w:spacing w:before="200" w:line-rule="auto"/>
        <w:ind w:firstLine="540"/>
        <w:jc w:val="both"/>
      </w:pPr>
      <w:r>
        <w:rPr>
          <w:sz w:val="20"/>
        </w:rPr>
        <w:t xml:space="preserve">Разнообразный потенциал особо охраняемого эколого-курортного региона Российской Федерации Кавказские Минеральные Воды позволяет сформировать в его границах интегрированный кластер многофункционального назначения при превентивном сохранении природных лечебных ресурсов в соответствии с установленными режимами округов горно-санитарной охраны.</w:t>
      </w:r>
    </w:p>
    <w:p>
      <w:pPr>
        <w:pStyle w:val="0"/>
        <w:jc w:val="both"/>
      </w:pPr>
      <w:r>
        <w:rPr>
          <w:sz w:val="20"/>
        </w:rPr>
      </w:r>
    </w:p>
    <w:p>
      <w:pPr>
        <w:pStyle w:val="2"/>
        <w:outlineLvl w:val="2"/>
        <w:jc w:val="center"/>
      </w:pPr>
      <w:r>
        <w:rPr>
          <w:sz w:val="20"/>
        </w:rPr>
        <w:t xml:space="preserve">7. Действующие инструменты государственной поддержки</w:t>
      </w:r>
    </w:p>
    <w:p>
      <w:pPr>
        <w:pStyle w:val="2"/>
        <w:jc w:val="center"/>
      </w:pPr>
      <w:r>
        <w:rPr>
          <w:sz w:val="20"/>
        </w:rPr>
        <w:t xml:space="preserve">социально-экономического развития</w:t>
      </w:r>
    </w:p>
    <w:p>
      <w:pPr>
        <w:pStyle w:val="0"/>
        <w:jc w:val="both"/>
      </w:pPr>
      <w:r>
        <w:rPr>
          <w:sz w:val="20"/>
        </w:rPr>
      </w:r>
    </w:p>
    <w:p>
      <w:pPr>
        <w:pStyle w:val="0"/>
        <w:ind w:firstLine="540"/>
        <w:jc w:val="both"/>
      </w:pPr>
      <w:r>
        <w:rPr>
          <w:sz w:val="20"/>
        </w:rPr>
        <w:t xml:space="preserve">Основными действующими механизмами государственной политики по обеспечению социально-экономического развития Северо-Кавказского федерального округа являются:</w:t>
      </w:r>
    </w:p>
    <w:p>
      <w:pPr>
        <w:pStyle w:val="0"/>
        <w:spacing w:before="200" w:line-rule="auto"/>
        <w:ind w:firstLine="540"/>
        <w:jc w:val="both"/>
      </w:pPr>
      <w:r>
        <w:rPr>
          <w:sz w:val="20"/>
        </w:rPr>
        <w:t xml:space="preserve">реализация государственной </w:t>
      </w:r>
      <w:hyperlink w:history="0" r:id="rId33"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программы</w:t>
        </w:r>
      </w:hyperlink>
      <w:r>
        <w:rPr>
          <w:sz w:val="20"/>
        </w:rPr>
        <w:t xml:space="preserve"> Российской Федерации "Развитие Северо-Кавказского федерального округа", утвержденной постановлением Правительства Российской Федерации от 15 апреля 2014 г. N 309 "Об утверждении государственной программы Российской Федерации "Развитие Северо-Кавказского федерального округа";</w:t>
      </w:r>
    </w:p>
    <w:p>
      <w:pPr>
        <w:pStyle w:val="0"/>
        <w:spacing w:before="200" w:line-rule="auto"/>
        <w:ind w:firstLine="540"/>
        <w:jc w:val="both"/>
      </w:pPr>
      <w:r>
        <w:rPr>
          <w:sz w:val="20"/>
        </w:rPr>
        <w:t xml:space="preserve">реализация мероприятий иных государственных программ Российской Федерации и национальных проектов на территории Северо-Кавказского федерального округа;</w:t>
      </w:r>
    </w:p>
    <w:p>
      <w:pPr>
        <w:pStyle w:val="0"/>
        <w:spacing w:before="200" w:line-rule="auto"/>
        <w:ind w:firstLine="540"/>
        <w:jc w:val="both"/>
      </w:pPr>
      <w:r>
        <w:rPr>
          <w:sz w:val="20"/>
        </w:rPr>
        <w:t xml:space="preserve">деятельность федеральных институтов развития (акционерное общество "КАВКАЗ.РФ", государственная корпорация развития "ВЭБ.РФ" и другие);</w:t>
      </w:r>
    </w:p>
    <w:p>
      <w:pPr>
        <w:pStyle w:val="0"/>
        <w:spacing w:before="200" w:line-rule="auto"/>
        <w:ind w:firstLine="540"/>
        <w:jc w:val="both"/>
      </w:pPr>
      <w:r>
        <w:rPr>
          <w:sz w:val="20"/>
        </w:rPr>
        <w:t xml:space="preserve">деятельность определенных на федеральном уровне территорий с преференциальными режимами (особые экономические зоны промышленно-производственного типа - "Грозный", туристско-рекреационного типа - "Архыз", "Ведучи", "Эльбрус", "Матлас", "Армхи", "Цори", "Мамисон", территорий опережающего социально-экономического развития в монопрофильных городах Невинномысске, Каспийске, Дагестанские Огни).</w:t>
      </w:r>
    </w:p>
    <w:p>
      <w:pPr>
        <w:pStyle w:val="0"/>
        <w:spacing w:before="200" w:line-rule="auto"/>
        <w:ind w:firstLine="540"/>
        <w:jc w:val="both"/>
      </w:pPr>
      <w:r>
        <w:rPr>
          <w:sz w:val="20"/>
        </w:rPr>
        <w:t xml:space="preserve">Акционерное общество "КАВКАЗ.РФ" реализует проекты развития особых экономических зон туристско-рекреационного типа на Северном Кавказе. Важным инструментом поддержки является предоставление налоговых и таможенных льгот, строительство коммунальной, инженерной и горнолыжной инфраструктуры, продвижение зонтичного бренда "КАВКАЗ.РФ". Указанным обществом построено более 160 объектов коммунально-инженерной и горнолыжной инфраструктуры. По результатам деятельности акционерного общества "КАВКАЗ.РФ" на курорте "Архыз" было построено 25 км горнолыжных трасс, курорт принял в 2020 году более 600 тыс. человек, а канатными дорогами воспользовались 470 тыс. человек. Благодаря деятельности акционерного общества "КАВКАЗ.РФ" поток туристов на всесезонный горнолыжный курорт "Эльбрус" вырос в 2019 году до 424 тыс. человек. Продолжается развитие курорта "Ведучи", начата работа по созданию курорта "Мамисон".</w:t>
      </w:r>
    </w:p>
    <w:p>
      <w:pPr>
        <w:pStyle w:val="0"/>
        <w:spacing w:before="200" w:line-rule="auto"/>
        <w:ind w:firstLine="540"/>
        <w:jc w:val="both"/>
      </w:pPr>
      <w:r>
        <w:rPr>
          <w:sz w:val="20"/>
        </w:rPr>
        <w:t xml:space="preserve">Акционерное общество "КАВКАЗ.РФ" в целях привлечения частных инвестиций в Северо-Кавказский федеральный округ участвует в реализации государственной </w:t>
      </w:r>
      <w:hyperlink w:history="0" r:id="rId34"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программы</w:t>
        </w:r>
      </w:hyperlink>
      <w:r>
        <w:rPr>
          <w:sz w:val="20"/>
        </w:rPr>
        <w:t xml:space="preserve"> Российской Федерации "Развитие Северо-Кавказского федерального округа" через прямую финансовую поддержку реализации крупных и средних инвестиционных проектов на территории Северо-Кавказского федерального округа в виде заемного финансирования или долевого финансирования, а также через организационную поддержку и сопровождение реализации инвестиционных проектов.</w:t>
      </w:r>
    </w:p>
    <w:p>
      <w:pPr>
        <w:pStyle w:val="0"/>
        <w:spacing w:before="200" w:line-rule="auto"/>
        <w:ind w:firstLine="540"/>
        <w:jc w:val="both"/>
      </w:pPr>
      <w:r>
        <w:rPr>
          <w:sz w:val="20"/>
        </w:rPr>
        <w:t xml:space="preserve">По данным Счетной палаты Российской Федерации, анализ деятельности институтов развития свидетельствует о низкой результативности и недостижении стратегических целей и задач социально-экономического развития Северо-Кавказского федерального округа. В частности, не реализован проект инновационного медицинского кластера на территории Кавказских Минеральных Вод. Счетная палата Российской Федерации отмечает недостаточную результативность мер по созданию новых рабочих мест и привлечению инвестиций на территории особых экономических зон.</w:t>
      </w:r>
    </w:p>
    <w:p>
      <w:pPr>
        <w:pStyle w:val="0"/>
        <w:jc w:val="both"/>
      </w:pPr>
      <w:r>
        <w:rPr>
          <w:sz w:val="20"/>
        </w:rPr>
      </w:r>
    </w:p>
    <w:p>
      <w:pPr>
        <w:pStyle w:val="2"/>
        <w:outlineLvl w:val="1"/>
        <w:jc w:val="center"/>
      </w:pPr>
      <w:r>
        <w:rPr>
          <w:sz w:val="20"/>
        </w:rPr>
        <w:t xml:space="preserve">III. Основные проблемы и вызовы социально-экономического</w:t>
      </w:r>
    </w:p>
    <w:p>
      <w:pPr>
        <w:pStyle w:val="2"/>
        <w:jc w:val="center"/>
      </w:pPr>
      <w:r>
        <w:rPr>
          <w:sz w:val="20"/>
        </w:rPr>
        <w:t xml:space="preserve">развития Северо-Кавказского федерального округа</w:t>
      </w:r>
    </w:p>
    <w:p>
      <w:pPr>
        <w:pStyle w:val="0"/>
        <w:jc w:val="both"/>
      </w:pPr>
      <w:r>
        <w:rPr>
          <w:sz w:val="20"/>
        </w:rPr>
      </w:r>
    </w:p>
    <w:p>
      <w:pPr>
        <w:pStyle w:val="0"/>
        <w:ind w:firstLine="540"/>
        <w:jc w:val="both"/>
      </w:pPr>
      <w:r>
        <w:rPr>
          <w:sz w:val="20"/>
        </w:rPr>
        <w:t xml:space="preserve">Ключевые проблемы и вызовы социально-экономического развития Северо-Кавказского федерального округа связаны с институциональными условиями, особенностями системы расселения и пространственного развития.</w:t>
      </w:r>
    </w:p>
    <w:p>
      <w:pPr>
        <w:pStyle w:val="0"/>
        <w:spacing w:before="200" w:line-rule="auto"/>
        <w:ind w:firstLine="540"/>
        <w:jc w:val="both"/>
      </w:pPr>
      <w:r>
        <w:rPr>
          <w:sz w:val="20"/>
        </w:rPr>
        <w:t xml:space="preserve">Среди системных проблем социально-экономического развития Северо-Кавказского федерального округа выделяются:</w:t>
      </w:r>
    </w:p>
    <w:p>
      <w:pPr>
        <w:pStyle w:val="0"/>
        <w:spacing w:before="200" w:line-rule="auto"/>
        <w:ind w:firstLine="540"/>
        <w:jc w:val="both"/>
      </w:pPr>
      <w:r>
        <w:rPr>
          <w:sz w:val="20"/>
        </w:rPr>
        <w:t xml:space="preserve">высокая роль "теневого" сектора в экономике, занятости, формировании доходов населения и снижении доходов бюджетов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низкий уровень собственных доходов, высокая дотационность, нестабильность доходов и высокая долговая нагрузка консолидированных бюджетов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недостаточный уровень и ограничения развития крупного бизнеса, необходимые для обеспечения базового уровня и устойчивости рынка труда и бюджетной системы;</w:t>
      </w:r>
    </w:p>
    <w:p>
      <w:pPr>
        <w:pStyle w:val="0"/>
        <w:spacing w:before="200" w:line-rule="auto"/>
        <w:ind w:firstLine="540"/>
        <w:jc w:val="both"/>
      </w:pPr>
      <w:r>
        <w:rPr>
          <w:sz w:val="20"/>
        </w:rPr>
        <w:t xml:space="preserve">недостаточный уровень развития финансово-кредитной сферы, высокая доля невозврата кредитов, которые ограничивают инвестиционную активность на территории округа;</w:t>
      </w:r>
    </w:p>
    <w:p>
      <w:pPr>
        <w:pStyle w:val="0"/>
        <w:spacing w:before="200" w:line-rule="auto"/>
        <w:ind w:firstLine="540"/>
        <w:jc w:val="both"/>
      </w:pPr>
      <w:r>
        <w:rPr>
          <w:sz w:val="20"/>
        </w:rPr>
        <w:t xml:space="preserve">недостаточная эффективность деятельности федеральных и региональных институтов развития в достижении целей и задач социально-экономического развития Северо-Кавказского федерального округа;</w:t>
      </w:r>
    </w:p>
    <w:p>
      <w:pPr>
        <w:pStyle w:val="0"/>
        <w:spacing w:before="200" w:line-rule="auto"/>
        <w:ind w:firstLine="540"/>
        <w:jc w:val="both"/>
      </w:pPr>
      <w:r>
        <w:rPr>
          <w:sz w:val="20"/>
        </w:rPr>
        <w:t xml:space="preserve">недостаточный уровень развития реального сектора экономики (сельского хозяйства, добычи полезных ископаемых и обрабатывающей промышленности);</w:t>
      </w:r>
    </w:p>
    <w:p>
      <w:pPr>
        <w:pStyle w:val="0"/>
        <w:spacing w:before="200" w:line-rule="auto"/>
        <w:ind w:firstLine="540"/>
        <w:jc w:val="both"/>
      </w:pPr>
      <w:r>
        <w:rPr>
          <w:sz w:val="20"/>
        </w:rPr>
        <w:t xml:space="preserve">нереализованный потенциал приоритетных отраслей экономики;</w:t>
      </w:r>
    </w:p>
    <w:p>
      <w:pPr>
        <w:pStyle w:val="0"/>
        <w:spacing w:before="200" w:line-rule="auto"/>
        <w:ind w:firstLine="540"/>
        <w:jc w:val="both"/>
      </w:pPr>
      <w:r>
        <w:rPr>
          <w:sz w:val="20"/>
        </w:rPr>
        <w:t xml:space="preserve">как результат социокультурных особенностей, высокой доли "теневого" сектора в экономике и отсутствия на государственном уровне системной политики повышения кадрового потенциала - недостаточная эффективность государственного и муниципального управления на отдельных территориях округа.</w:t>
      </w:r>
    </w:p>
    <w:p>
      <w:pPr>
        <w:pStyle w:val="0"/>
        <w:spacing w:before="200" w:line-rule="auto"/>
        <w:ind w:firstLine="540"/>
        <w:jc w:val="both"/>
      </w:pPr>
      <w:r>
        <w:rPr>
          <w:sz w:val="20"/>
        </w:rPr>
        <w:t xml:space="preserve">Наиболее важными проблемами состояния и работы инфраструктуры на территории Северо-Кавказского федерального округа являются:</w:t>
      </w:r>
    </w:p>
    <w:p>
      <w:pPr>
        <w:pStyle w:val="0"/>
        <w:spacing w:before="200" w:line-rule="auto"/>
        <w:ind w:firstLine="540"/>
        <w:jc w:val="both"/>
      </w:pPr>
      <w:r>
        <w:rPr>
          <w:sz w:val="20"/>
        </w:rPr>
        <w:t xml:space="preserve">неудовлетворительное состояние коммунальной и энергетической инфраструктуры в большинстве субъектов Российской Федерации, входящих в состав Северо-Кавказского федерального округа, значительные потери при функционировании сетевого хозяйства, недостаточная обеспеченность коммунальной и энергетической инфраструктурой отдельных территорий;</w:t>
      </w:r>
    </w:p>
    <w:p>
      <w:pPr>
        <w:pStyle w:val="0"/>
        <w:spacing w:before="200" w:line-rule="auto"/>
        <w:ind w:firstLine="540"/>
        <w:jc w:val="both"/>
      </w:pPr>
      <w:r>
        <w:rPr>
          <w:sz w:val="20"/>
        </w:rPr>
        <w:t xml:space="preserve">низкий уровень обеспеченности и проблемное состояние материально-технической базы учреждений социальной сферы, особенно образования;</w:t>
      </w:r>
    </w:p>
    <w:p>
      <w:pPr>
        <w:pStyle w:val="0"/>
        <w:spacing w:before="200" w:line-rule="auto"/>
        <w:ind w:firstLine="540"/>
        <w:jc w:val="both"/>
      </w:pPr>
      <w:r>
        <w:rPr>
          <w:sz w:val="20"/>
        </w:rPr>
        <w:t xml:space="preserve">недостаточное качество предоставления услуг в социальной сфере, особенно качество общего и профессионального образования;</w:t>
      </w:r>
    </w:p>
    <w:p>
      <w:pPr>
        <w:pStyle w:val="0"/>
        <w:spacing w:before="200" w:line-rule="auto"/>
        <w:ind w:firstLine="540"/>
        <w:jc w:val="both"/>
      </w:pPr>
      <w:r>
        <w:rPr>
          <w:sz w:val="20"/>
        </w:rPr>
        <w:t xml:space="preserve">недостаточное качество транспортной инфраструктуры, технико-эксплуатационное состояние автомобильных дорог, наличие большого количества "узких мест" в транспортной системе, особенно в больших и крупных городах на территории округа;</w:t>
      </w:r>
    </w:p>
    <w:p>
      <w:pPr>
        <w:pStyle w:val="0"/>
        <w:spacing w:before="200" w:line-rule="auto"/>
        <w:ind w:firstLine="540"/>
        <w:jc w:val="both"/>
      </w:pPr>
      <w:r>
        <w:rPr>
          <w:sz w:val="20"/>
        </w:rPr>
        <w:t xml:space="preserve">недостаточная обеспеченность и неудовлетворительное состояние систем мелиорации, неудовлетворительное состояние либо отсутствие межхозяйственных оросительных систем.</w:t>
      </w:r>
    </w:p>
    <w:p>
      <w:pPr>
        <w:pStyle w:val="0"/>
        <w:spacing w:before="200" w:line-rule="auto"/>
        <w:ind w:firstLine="540"/>
        <w:jc w:val="both"/>
      </w:pPr>
      <w:r>
        <w:rPr>
          <w:sz w:val="20"/>
        </w:rPr>
        <w:t xml:space="preserve">В сфере охраны окружающей среды и сохранения природных экосистем региона, имеющих мировую значимость, основными проблемами являются:</w:t>
      </w:r>
    </w:p>
    <w:p>
      <w:pPr>
        <w:pStyle w:val="0"/>
        <w:spacing w:before="200" w:line-rule="auto"/>
        <w:ind w:firstLine="540"/>
        <w:jc w:val="both"/>
      </w:pPr>
      <w:r>
        <w:rPr>
          <w:sz w:val="20"/>
        </w:rPr>
        <w:t xml:space="preserve">недостаточная степень очистки хозяйственно-бытовых и промышленных сточных вод, поступающих в водотоки бассейна реки Терек и в Каспийское море;</w:t>
      </w:r>
    </w:p>
    <w:p>
      <w:pPr>
        <w:pStyle w:val="0"/>
        <w:spacing w:before="200" w:line-rule="auto"/>
        <w:ind w:firstLine="540"/>
        <w:jc w:val="both"/>
      </w:pPr>
      <w:r>
        <w:rPr>
          <w:sz w:val="20"/>
        </w:rPr>
        <w:t xml:space="preserve">сравнительно высокий уровень загрязнения атмосферы в отдельных промышленных центрах, крупных городах и агломерациях региона, потенциальный рост загрязнения от автомобильного транспорта в районах экологического туризма в связи с планируемым увеличением туристского потока;</w:t>
      </w:r>
    </w:p>
    <w:p>
      <w:pPr>
        <w:pStyle w:val="0"/>
        <w:spacing w:before="200" w:line-rule="auto"/>
        <w:ind w:firstLine="540"/>
        <w:jc w:val="both"/>
      </w:pPr>
      <w:r>
        <w:rPr>
          <w:sz w:val="20"/>
        </w:rPr>
        <w:t xml:space="preserve">недостаточный уровень развития сферы обращения с твердыми коммунальными отходами, нехватка необходимых мощностей по сортировке и утилизации отходов в субъектах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высокие риски нарушения ценных природных экосистем, не имеющих законодательно определенного охранного статуса, в результате реализации инфраструктурных проектов и программ развития туризма в округе.</w:t>
      </w:r>
    </w:p>
    <w:p>
      <w:pPr>
        <w:pStyle w:val="0"/>
        <w:spacing w:before="200" w:line-rule="auto"/>
        <w:ind w:firstLine="540"/>
        <w:jc w:val="both"/>
      </w:pPr>
      <w:r>
        <w:rPr>
          <w:sz w:val="20"/>
        </w:rPr>
        <w:t xml:space="preserve">Проблемами, определяющими значительную неоднородность пространственного развития Северо-Кавказского федерального округа, являются:</w:t>
      </w:r>
    </w:p>
    <w:p>
      <w:pPr>
        <w:pStyle w:val="0"/>
        <w:spacing w:before="200" w:line-rule="auto"/>
        <w:ind w:firstLine="540"/>
        <w:jc w:val="both"/>
      </w:pPr>
      <w:r>
        <w:rPr>
          <w:sz w:val="20"/>
        </w:rPr>
        <w:t xml:space="preserve">недостаточный уровень развития крупнейших городских агломераций (Кавказские Минеральные Воды, Ставропольской и Махачкалинской), которые могли бы стать крупными центрами экономического роста, обеспечивающими ускорение роста экономики всей территории округа, и межрегиональными центрами предоставления услуг в социальной сфере;</w:t>
      </w:r>
    </w:p>
    <w:p>
      <w:pPr>
        <w:pStyle w:val="0"/>
        <w:spacing w:before="200" w:line-rule="auto"/>
        <w:ind w:firstLine="540"/>
        <w:jc w:val="both"/>
      </w:pPr>
      <w:r>
        <w:rPr>
          <w:sz w:val="20"/>
        </w:rPr>
        <w:t xml:space="preserve">недостаточное количество внутрирегиональных и локальных центров экономического роста в целях привлечения населения, в том числе в сельской местности, обеспечивающих устойчивость социально-экономического развития, стабилизацию системы расселения и снижение темпов депопуляции в сельских районах;</w:t>
      </w:r>
    </w:p>
    <w:p>
      <w:pPr>
        <w:pStyle w:val="0"/>
        <w:spacing w:before="200" w:line-rule="auto"/>
        <w:ind w:firstLine="540"/>
        <w:jc w:val="both"/>
      </w:pPr>
      <w:r>
        <w:rPr>
          <w:sz w:val="20"/>
        </w:rPr>
        <w:t xml:space="preserve">наличие большого количества депрессивных сельских горных районов с негативной динамикой социально-экономического развития, низкий уровень инфраструктурной обеспеченности горных районов.</w:t>
      </w:r>
    </w:p>
    <w:p>
      <w:pPr>
        <w:pStyle w:val="0"/>
        <w:spacing w:before="200" w:line-rule="auto"/>
        <w:ind w:firstLine="540"/>
        <w:jc w:val="both"/>
      </w:pPr>
      <w:r>
        <w:rPr>
          <w:sz w:val="20"/>
        </w:rPr>
        <w:t xml:space="preserve">Среди проблем, негативно влияющих на перспективы развития особо охраняемого эколого-курортного региона Российской Федерации Кавказские Минеральные Воды, отмечаются следующие:</w:t>
      </w:r>
    </w:p>
    <w:p>
      <w:pPr>
        <w:pStyle w:val="0"/>
        <w:jc w:val="both"/>
      </w:pPr>
      <w:r>
        <w:rPr>
          <w:sz w:val="20"/>
        </w:rPr>
        <w:t xml:space="preserve">(абзац введен </w:t>
      </w:r>
      <w:hyperlink w:history="0" r:id="rId35"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spacing w:before="200" w:line-rule="auto"/>
        <w:ind w:firstLine="540"/>
        <w:jc w:val="both"/>
      </w:pPr>
      <w:r>
        <w:rPr>
          <w:sz w:val="20"/>
        </w:rPr>
        <w:t xml:space="preserve">отсутствие единой системы пространственного развития муниципальных образований, что препятствует комплексному и сбалансированному развитию территории особо охраняемого эколого-курортного региона Российской Федерации Кавказские Минеральные Воды;</w:t>
      </w:r>
    </w:p>
    <w:p>
      <w:pPr>
        <w:pStyle w:val="0"/>
        <w:jc w:val="both"/>
      </w:pPr>
      <w:r>
        <w:rPr>
          <w:sz w:val="20"/>
        </w:rPr>
        <w:t xml:space="preserve">(абзац введен </w:t>
      </w:r>
      <w:hyperlink w:history="0" r:id="rId36"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spacing w:before="200" w:line-rule="auto"/>
        <w:ind w:firstLine="540"/>
        <w:jc w:val="both"/>
      </w:pPr>
      <w:r>
        <w:rPr>
          <w:sz w:val="20"/>
        </w:rPr>
        <w:t xml:space="preserve">отсутствие комплексных мероприятий по сохранению и восстановлению природных лечебных ресурсов особо охраняемого эколого-курортного региона Российской Федерации Кавказские Минеральные Воды;</w:t>
      </w:r>
    </w:p>
    <w:p>
      <w:pPr>
        <w:pStyle w:val="0"/>
        <w:jc w:val="both"/>
      </w:pPr>
      <w:r>
        <w:rPr>
          <w:sz w:val="20"/>
        </w:rPr>
        <w:t xml:space="preserve">(абзац введен </w:t>
      </w:r>
      <w:hyperlink w:history="0" r:id="rId37"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spacing w:before="200" w:line-rule="auto"/>
        <w:ind w:firstLine="540"/>
        <w:jc w:val="both"/>
      </w:pPr>
      <w:r>
        <w:rPr>
          <w:sz w:val="20"/>
        </w:rPr>
        <w:t xml:space="preserve">высокая степень износа санаторно-курортной инфраструктуры;</w:t>
      </w:r>
    </w:p>
    <w:p>
      <w:pPr>
        <w:pStyle w:val="0"/>
        <w:jc w:val="both"/>
      </w:pPr>
      <w:r>
        <w:rPr>
          <w:sz w:val="20"/>
        </w:rPr>
        <w:t xml:space="preserve">(абзац введен </w:t>
      </w:r>
      <w:hyperlink w:history="0" r:id="rId38"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spacing w:before="200" w:line-rule="auto"/>
        <w:ind w:firstLine="540"/>
        <w:jc w:val="both"/>
      </w:pPr>
      <w:r>
        <w:rPr>
          <w:sz w:val="20"/>
        </w:rPr>
        <w:t xml:space="preserve">высокая степень износа общегородской инфраструктуры, снижающая инвестиционную привлекательность санаторно-курортного комплекса;</w:t>
      </w:r>
    </w:p>
    <w:p>
      <w:pPr>
        <w:pStyle w:val="0"/>
        <w:jc w:val="both"/>
      </w:pPr>
      <w:r>
        <w:rPr>
          <w:sz w:val="20"/>
        </w:rPr>
        <w:t xml:space="preserve">(абзац введен </w:t>
      </w:r>
      <w:hyperlink w:history="0" r:id="rId39"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spacing w:before="200" w:line-rule="auto"/>
        <w:ind w:firstLine="540"/>
        <w:jc w:val="both"/>
      </w:pPr>
      <w:r>
        <w:rPr>
          <w:sz w:val="20"/>
        </w:rPr>
        <w:t xml:space="preserve">недостаточная коечная емкость мест размещения в условиях роста спроса на услуги санаторно-курортного лечения и отдыха в особо охраняемом эколого-курортном регионе Российской Федерации Кавказские Минеральные Воды;</w:t>
      </w:r>
    </w:p>
    <w:p>
      <w:pPr>
        <w:pStyle w:val="0"/>
        <w:jc w:val="both"/>
      </w:pPr>
      <w:r>
        <w:rPr>
          <w:sz w:val="20"/>
        </w:rPr>
        <w:t xml:space="preserve">(абзац введен </w:t>
      </w:r>
      <w:hyperlink w:history="0" r:id="rId40"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spacing w:before="200" w:line-rule="auto"/>
        <w:ind w:firstLine="540"/>
        <w:jc w:val="both"/>
      </w:pPr>
      <w:r>
        <w:rPr>
          <w:sz w:val="20"/>
        </w:rPr>
        <w:t xml:space="preserve">отсутствие свободных мощностей и высокая степень износа инженерной инфраструктуры систем водо-, электро-, энергоснабжения и водоотведения, что ограничивает возможность реализации крупных инвестиционных проектов, в том числе в санаторно-курортной сфере;</w:t>
      </w:r>
    </w:p>
    <w:p>
      <w:pPr>
        <w:pStyle w:val="0"/>
        <w:jc w:val="both"/>
      </w:pPr>
      <w:r>
        <w:rPr>
          <w:sz w:val="20"/>
        </w:rPr>
        <w:t xml:space="preserve">(абзац введен </w:t>
      </w:r>
      <w:hyperlink w:history="0" r:id="rId41"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spacing w:before="200" w:line-rule="auto"/>
        <w:ind w:firstLine="540"/>
        <w:jc w:val="both"/>
      </w:pPr>
      <w:r>
        <w:rPr>
          <w:sz w:val="20"/>
        </w:rPr>
        <w:t xml:space="preserve">недостаток квалифицированных кадров для медицинских организаций, участвующих в организации санаторно-курортного лечения, и туристского комплекса, в том числе с учетом планируемого роста туристского потока.</w:t>
      </w:r>
    </w:p>
    <w:p>
      <w:pPr>
        <w:pStyle w:val="0"/>
        <w:jc w:val="both"/>
      </w:pPr>
      <w:r>
        <w:rPr>
          <w:sz w:val="20"/>
        </w:rPr>
        <w:t xml:space="preserve">(абзац введен </w:t>
      </w:r>
      <w:hyperlink w:history="0" r:id="rId42"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spacing w:before="200" w:line-rule="auto"/>
        <w:ind w:firstLine="540"/>
        <w:jc w:val="both"/>
      </w:pPr>
      <w:r>
        <w:rPr>
          <w:sz w:val="20"/>
        </w:rPr>
        <w:t xml:space="preserve">Следствием действия всех указанных факторов являются дефицит частных инвестиций и инвестиционных проектов, неудовлетворительная ситуация на рынке труда, высокий уровень безработицы и низкий уровень легальной занятости населения.</w:t>
      </w:r>
    </w:p>
    <w:p>
      <w:pPr>
        <w:pStyle w:val="0"/>
        <w:spacing w:before="200" w:line-rule="auto"/>
        <w:ind w:firstLine="540"/>
        <w:jc w:val="both"/>
      </w:pPr>
      <w:r>
        <w:rPr>
          <w:sz w:val="20"/>
        </w:rPr>
        <w:t xml:space="preserve">Состав этих проблем устойчив во времени. Государственная политика по социально-экономическому развитию Северо-Кавказского федерального округа последних лет позволила снизить остроту некоторых проблем, но не решила их полностью.</w:t>
      </w:r>
    </w:p>
    <w:p>
      <w:pPr>
        <w:pStyle w:val="0"/>
        <w:spacing w:before="200" w:line-rule="auto"/>
        <w:ind w:firstLine="540"/>
        <w:jc w:val="both"/>
      </w:pPr>
      <w:r>
        <w:rPr>
          <w:sz w:val="20"/>
        </w:rPr>
        <w:t xml:space="preserve">Ключевые ресурсы и возможности социально-экономического развития Северо-Кавказского федерального округа связаны с демографической ситуацией, транспортно-географическим положением и уровнем развития транспортной инфраструктуры, природными условиями и ресурсами, этнокультурным разнообразием:</w:t>
      </w:r>
    </w:p>
    <w:p>
      <w:pPr>
        <w:pStyle w:val="0"/>
        <w:spacing w:before="200" w:line-rule="auto"/>
        <w:ind w:firstLine="540"/>
        <w:jc w:val="both"/>
      </w:pPr>
      <w:r>
        <w:rPr>
          <w:sz w:val="20"/>
        </w:rPr>
        <w:t xml:space="preserve">природные ресурсы и условия позволяют развивать большую часть отраслей сельского хозяйства, большинство видов природного туризма, в том числе санаторно-курортный отдых, горнолыжный, медицинский, экологический (включая туризм на особо охраняемых природных территориях) и другие виды туризма, энергетику с использованием всех видов возобновляемых источников энергии, способствуют увеличению продолжительности жизни местного населения;</w:t>
      </w:r>
    </w:p>
    <w:p>
      <w:pPr>
        <w:pStyle w:val="0"/>
        <w:spacing w:before="200" w:line-rule="auto"/>
        <w:ind w:firstLine="540"/>
        <w:jc w:val="both"/>
      </w:pPr>
      <w:r>
        <w:rPr>
          <w:sz w:val="20"/>
        </w:rPr>
        <w:t xml:space="preserve">этнокультурное и историческое наследие определяет возможности для развития этнического, религиозного и культурно-исторического туризма;</w:t>
      </w:r>
    </w:p>
    <w:p>
      <w:pPr>
        <w:pStyle w:val="0"/>
        <w:spacing w:before="200" w:line-rule="auto"/>
        <w:ind w:firstLine="540"/>
        <w:jc w:val="both"/>
      </w:pPr>
      <w:r>
        <w:rPr>
          <w:sz w:val="20"/>
        </w:rPr>
        <w:t xml:space="preserve">сохраняющийся рост численности населения определяет возможности развития практически любых трудоемких специализированных отраслей;</w:t>
      </w:r>
    </w:p>
    <w:p>
      <w:pPr>
        <w:pStyle w:val="0"/>
        <w:spacing w:before="200" w:line-rule="auto"/>
        <w:ind w:firstLine="540"/>
        <w:jc w:val="both"/>
      </w:pPr>
      <w:r>
        <w:rPr>
          <w:sz w:val="20"/>
        </w:rPr>
        <w:t xml:space="preserve">высокий уровень реальной предпринимательской активности (с учетом "теневого" сектора) и развития малого и среднего предпринимательства, более гибкой к изменениям формы организации бизнеса, определяет конкурентоспособность округа в таких секторах, как туризм, сельское хозяйство, текстильная промышленность, производство строительных материалов, производство обуви и других;</w:t>
      </w:r>
    </w:p>
    <w:p>
      <w:pPr>
        <w:pStyle w:val="0"/>
        <w:spacing w:before="200" w:line-rule="auto"/>
        <w:ind w:firstLine="540"/>
        <w:jc w:val="both"/>
      </w:pPr>
      <w:r>
        <w:rPr>
          <w:sz w:val="20"/>
        </w:rPr>
        <w:t xml:space="preserve">высокая плотность транспортной инфраструктуры, прохождение международного транспортного коридора "Север - Юг", расположение в Каспийском регионе (в том числе приграничное расположение) создают возможности для развития экспорта и логистики и сотрудничества с другими регионами Российской Федерации и зарубежными странами (особенно со странами Закавказья и с Ираном);</w:t>
      </w:r>
    </w:p>
    <w:p>
      <w:pPr>
        <w:pStyle w:val="0"/>
        <w:spacing w:before="200" w:line-rule="auto"/>
        <w:ind w:firstLine="540"/>
        <w:jc w:val="both"/>
      </w:pPr>
      <w:r>
        <w:rPr>
          <w:sz w:val="20"/>
        </w:rPr>
        <w:t xml:space="preserve">наличие 3 крупных городских агломераций (Махачкалинская, Ставропольская и Кавказские Минеральные Воды) определяет возможность развития секторов, ориентированных на использование агломерационных эффектов (промышленности, услуг, строительства).</w:t>
      </w:r>
    </w:p>
    <w:p>
      <w:pPr>
        <w:pStyle w:val="0"/>
        <w:spacing w:before="200" w:line-rule="auto"/>
        <w:ind w:firstLine="540"/>
        <w:jc w:val="both"/>
      </w:pPr>
      <w:r>
        <w:rPr>
          <w:sz w:val="20"/>
        </w:rPr>
        <w:t xml:space="preserve">Ни один из ресурсов развития Северо-Кавказского федерального округа не использован в полной мере в силу сохранения системных проблем, инфраструктурных ограничений, а также внешних геополитических причин.</w:t>
      </w:r>
    </w:p>
    <w:p>
      <w:pPr>
        <w:pStyle w:val="0"/>
        <w:jc w:val="both"/>
      </w:pPr>
      <w:r>
        <w:rPr>
          <w:sz w:val="20"/>
        </w:rPr>
      </w:r>
    </w:p>
    <w:p>
      <w:pPr>
        <w:pStyle w:val="2"/>
        <w:outlineLvl w:val="1"/>
        <w:jc w:val="center"/>
      </w:pPr>
      <w:r>
        <w:rPr>
          <w:sz w:val="20"/>
        </w:rPr>
        <w:t xml:space="preserve">IV. Цель, задачи и приоритеты социально-экономического</w:t>
      </w:r>
    </w:p>
    <w:p>
      <w:pPr>
        <w:pStyle w:val="2"/>
        <w:jc w:val="center"/>
      </w:pPr>
      <w:r>
        <w:rPr>
          <w:sz w:val="20"/>
        </w:rPr>
        <w:t xml:space="preserve">развития Северо-Кавказского федерального округа</w:t>
      </w:r>
    </w:p>
    <w:p>
      <w:pPr>
        <w:pStyle w:val="0"/>
        <w:jc w:val="both"/>
      </w:pPr>
      <w:r>
        <w:rPr>
          <w:sz w:val="20"/>
        </w:rPr>
      </w:r>
    </w:p>
    <w:p>
      <w:pPr>
        <w:pStyle w:val="0"/>
        <w:ind w:firstLine="540"/>
        <w:jc w:val="both"/>
      </w:pPr>
      <w:r>
        <w:rPr>
          <w:sz w:val="20"/>
        </w:rPr>
        <w:t xml:space="preserve">Целью социально-экономического развития Северо-Кавказского федерального округа является обеспечение устойчивого развития всех территорий округа, основанного на эффективном использовании ресурсов, реализации мероприятий, направленных на развитие человеческого потенциала, развитии устойчивой экономики на базе наиболее конкурентоспособных отраслей специализации.</w:t>
      </w:r>
    </w:p>
    <w:p>
      <w:pPr>
        <w:pStyle w:val="0"/>
        <w:spacing w:before="200" w:line-rule="auto"/>
        <w:ind w:firstLine="540"/>
        <w:jc w:val="both"/>
      </w:pPr>
      <w:r>
        <w:rPr>
          <w:sz w:val="20"/>
        </w:rPr>
        <w:t xml:space="preserve">Задачи социально-экономического развития направлены прежде всего на решение узловых проблем и реализацию потенциала развития всех территорий Северо-Кавказского федерального округа.</w:t>
      </w:r>
    </w:p>
    <w:p>
      <w:pPr>
        <w:pStyle w:val="0"/>
        <w:spacing w:before="200" w:line-rule="auto"/>
        <w:ind w:firstLine="540"/>
        <w:jc w:val="both"/>
      </w:pPr>
      <w:r>
        <w:rPr>
          <w:sz w:val="20"/>
        </w:rPr>
        <w:t xml:space="preserve">Ключевыми задачами являются:</w:t>
      </w:r>
    </w:p>
    <w:p>
      <w:pPr>
        <w:pStyle w:val="0"/>
        <w:spacing w:before="200" w:line-rule="auto"/>
        <w:ind w:firstLine="540"/>
        <w:jc w:val="both"/>
      </w:pPr>
      <w:r>
        <w:rPr>
          <w:sz w:val="20"/>
        </w:rPr>
        <w:t xml:space="preserve">решение системных проблем социально-экономического развития территорий округа, влияющих на развитие всех отраслей экономики и социальной сферы;</w:t>
      </w:r>
    </w:p>
    <w:p>
      <w:pPr>
        <w:pStyle w:val="0"/>
        <w:spacing w:before="200" w:line-rule="auto"/>
        <w:ind w:firstLine="540"/>
        <w:jc w:val="both"/>
      </w:pPr>
      <w:r>
        <w:rPr>
          <w:sz w:val="20"/>
        </w:rPr>
        <w:t xml:space="preserve">ускорение экономического роста и обеспечение занятости населения за счет развития приоритетных специализаций в наиболее конкурентоспособных секторах экономики;</w:t>
      </w:r>
    </w:p>
    <w:p>
      <w:pPr>
        <w:pStyle w:val="0"/>
        <w:spacing w:before="200" w:line-rule="auto"/>
        <w:ind w:firstLine="540"/>
        <w:jc w:val="both"/>
      </w:pPr>
      <w:r>
        <w:rPr>
          <w:sz w:val="20"/>
        </w:rPr>
        <w:t xml:space="preserve">реализация мероприятий, направленных на развитие человеческого потенциала;</w:t>
      </w:r>
    </w:p>
    <w:p>
      <w:pPr>
        <w:pStyle w:val="0"/>
        <w:spacing w:before="200" w:line-rule="auto"/>
        <w:ind w:firstLine="540"/>
        <w:jc w:val="both"/>
      </w:pPr>
      <w:r>
        <w:rPr>
          <w:sz w:val="20"/>
        </w:rPr>
        <w:t xml:space="preserve">инфраструктурное обеспечение социально-экономического развития;</w:t>
      </w:r>
    </w:p>
    <w:p>
      <w:pPr>
        <w:pStyle w:val="0"/>
        <w:spacing w:before="200" w:line-rule="auto"/>
        <w:ind w:firstLine="540"/>
        <w:jc w:val="both"/>
      </w:pPr>
      <w:r>
        <w:rPr>
          <w:sz w:val="20"/>
        </w:rPr>
        <w:t xml:space="preserve">сбалансированное пространственное развитие.</w:t>
      </w:r>
    </w:p>
    <w:p>
      <w:pPr>
        <w:pStyle w:val="0"/>
        <w:spacing w:before="200" w:line-rule="auto"/>
        <w:ind w:firstLine="540"/>
        <w:jc w:val="both"/>
      </w:pPr>
      <w:r>
        <w:rPr>
          <w:sz w:val="20"/>
        </w:rPr>
        <w:t xml:space="preserve">При решении первой задачи по преодолению системных проблем выделяются следующие приоритеты:</w:t>
      </w:r>
    </w:p>
    <w:p>
      <w:pPr>
        <w:pStyle w:val="0"/>
        <w:spacing w:before="200" w:line-rule="auto"/>
        <w:ind w:firstLine="540"/>
        <w:jc w:val="both"/>
      </w:pPr>
      <w:r>
        <w:rPr>
          <w:sz w:val="20"/>
        </w:rPr>
        <w:t xml:space="preserve">постепенный выход "из тени" малого и среднего бизнеса во всех секторах экономики и во всех субъектах Российской Федерации, входящих в состав Северо-Кавказского федерального округа, за счет улучшения условий ведения бизнеса, развития мер государственной поддержки бизнеса и содействия занятости населения, соразмерной государственной поддержки организаций малого и среднего бизнеса, соблюдающих законодательство Российской Федерации;</w:t>
      </w:r>
    </w:p>
    <w:p>
      <w:pPr>
        <w:pStyle w:val="0"/>
        <w:spacing w:before="200" w:line-rule="auto"/>
        <w:ind w:firstLine="540"/>
        <w:jc w:val="both"/>
      </w:pPr>
      <w:r>
        <w:rPr>
          <w:sz w:val="20"/>
        </w:rPr>
        <w:t xml:space="preserve">повышение доступности финансовых ресурсов для реализации проектов развития на территории округа;</w:t>
      </w:r>
    </w:p>
    <w:p>
      <w:pPr>
        <w:pStyle w:val="0"/>
        <w:spacing w:before="200" w:line-rule="auto"/>
        <w:ind w:firstLine="540"/>
        <w:jc w:val="both"/>
      </w:pPr>
      <w:r>
        <w:rPr>
          <w:sz w:val="20"/>
        </w:rPr>
        <w:t xml:space="preserve">реализация системных механизмов обеспечения долгосрочного развития через развитие территорий с преференциальными режимами с целью повышения инвестиционной привлекательности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повышение эффективности государственного и муниципального управления на территории округа.</w:t>
      </w:r>
    </w:p>
    <w:p>
      <w:pPr>
        <w:pStyle w:val="0"/>
        <w:spacing w:before="200" w:line-rule="auto"/>
        <w:ind w:firstLine="540"/>
        <w:jc w:val="both"/>
      </w:pPr>
      <w:r>
        <w:rPr>
          <w:sz w:val="20"/>
        </w:rPr>
        <w:t xml:space="preserve">Вторая задача определяет эффективное использование накопленного потенциала территорий Северо-Кавказского федерального округа в наиболее конкурентоспособных секторах.</w:t>
      </w:r>
    </w:p>
    <w:p>
      <w:pPr>
        <w:pStyle w:val="0"/>
        <w:spacing w:before="200" w:line-rule="auto"/>
        <w:ind w:firstLine="540"/>
        <w:jc w:val="both"/>
      </w:pPr>
      <w:r>
        <w:rPr>
          <w:sz w:val="20"/>
        </w:rPr>
        <w:t xml:space="preserve">Среди ее приоритетов выделяются:</w:t>
      </w:r>
    </w:p>
    <w:p>
      <w:pPr>
        <w:pStyle w:val="0"/>
        <w:spacing w:before="200" w:line-rule="auto"/>
        <w:ind w:firstLine="540"/>
        <w:jc w:val="both"/>
      </w:pPr>
      <w:r>
        <w:rPr>
          <w:sz w:val="20"/>
        </w:rPr>
        <w:t xml:space="preserve">реализация туристско-рекреационного потенциала за счет развития ключевых туристских территорий международного и национального уровней (Кавказские Минеральные Воды, Дербент, Приэльбрусье, Архыз, Домбай, Мамисон, Ведучи, Армхи);</w:t>
      </w:r>
    </w:p>
    <w:p>
      <w:pPr>
        <w:pStyle w:val="0"/>
        <w:spacing w:before="200" w:line-rule="auto"/>
        <w:ind w:firstLine="540"/>
        <w:jc w:val="both"/>
      </w:pPr>
      <w:r>
        <w:rPr>
          <w:sz w:val="20"/>
        </w:rPr>
        <w:t xml:space="preserve">развитие всех доступных направлений туризма за счет создания региональных и местных (локальных) туристских продуктов на базе наиболее перспективных точек притяжения;</w:t>
      </w:r>
    </w:p>
    <w:p>
      <w:pPr>
        <w:pStyle w:val="0"/>
        <w:spacing w:before="200" w:line-rule="auto"/>
        <w:ind w:firstLine="540"/>
        <w:jc w:val="both"/>
      </w:pPr>
      <w:r>
        <w:rPr>
          <w:sz w:val="20"/>
        </w:rPr>
        <w:t xml:space="preserve">развитие традиционных отраслей специализации сельского хозяйства и обрабатывающей промышленности, обладающих наибольшей конкурентоспособностью для роста производительности труда и освоения новых рынков;</w:t>
      </w:r>
    </w:p>
    <w:p>
      <w:pPr>
        <w:pStyle w:val="0"/>
        <w:spacing w:before="200" w:line-rule="auto"/>
        <w:ind w:firstLine="540"/>
        <w:jc w:val="both"/>
      </w:pPr>
      <w:r>
        <w:rPr>
          <w:sz w:val="20"/>
        </w:rPr>
        <w:t xml:space="preserve">реализация крупных инвестиционных проектов, обеспечивающих значительный эффект для повышения устойчивости рынка труда, бюджетов субъектов Российской Федерации и муниципальных образований при условии минимизации негативного воздействия на окружающую среду.</w:t>
      </w:r>
    </w:p>
    <w:p>
      <w:pPr>
        <w:pStyle w:val="0"/>
        <w:spacing w:before="200" w:line-rule="auto"/>
        <w:ind w:firstLine="540"/>
        <w:jc w:val="both"/>
      </w:pPr>
      <w:r>
        <w:rPr>
          <w:sz w:val="20"/>
        </w:rPr>
        <w:t xml:space="preserve">Третья задача направлена на расширение возможностей для самореализации и раскрытия талантов жителей Северо-Кавказского федерального округа, рост качества жизни населения.</w:t>
      </w:r>
    </w:p>
    <w:p>
      <w:pPr>
        <w:pStyle w:val="0"/>
        <w:spacing w:before="200" w:line-rule="auto"/>
        <w:ind w:firstLine="540"/>
        <w:jc w:val="both"/>
      </w:pPr>
      <w:r>
        <w:rPr>
          <w:sz w:val="20"/>
        </w:rPr>
        <w:t xml:space="preserve">Ее приоритетами являются:</w:t>
      </w:r>
    </w:p>
    <w:p>
      <w:pPr>
        <w:pStyle w:val="0"/>
        <w:spacing w:before="200" w:line-rule="auto"/>
        <w:ind w:firstLine="540"/>
        <w:jc w:val="both"/>
      </w:pPr>
      <w:r>
        <w:rPr>
          <w:sz w:val="20"/>
        </w:rPr>
        <w:t xml:space="preserve">кадровое обеспечение приоритетных направлений развития экономики и социальной сферы за счет комплексного развития системы образования;</w:t>
      </w:r>
    </w:p>
    <w:p>
      <w:pPr>
        <w:pStyle w:val="0"/>
        <w:spacing w:before="200" w:line-rule="auto"/>
        <w:ind w:firstLine="540"/>
        <w:jc w:val="both"/>
      </w:pPr>
      <w:r>
        <w:rPr>
          <w:sz w:val="20"/>
        </w:rPr>
        <w:t xml:space="preserve">повышение доступности и качества услуг в социальной сфере за счет модернизации существующей инфраструктуры, создания новой инфраструктуры, развития мобильных и дистанционных форм оказания услуг.</w:t>
      </w:r>
    </w:p>
    <w:p>
      <w:pPr>
        <w:pStyle w:val="0"/>
        <w:spacing w:before="200" w:line-rule="auto"/>
        <w:ind w:firstLine="540"/>
        <w:jc w:val="both"/>
      </w:pPr>
      <w:r>
        <w:rPr>
          <w:sz w:val="20"/>
        </w:rPr>
        <w:t xml:space="preserve">Четвертая задача определяет необходимость комплексного развития инфраструктуры и включает следующие приоритеты:</w:t>
      </w:r>
    </w:p>
    <w:p>
      <w:pPr>
        <w:pStyle w:val="0"/>
        <w:spacing w:before="200" w:line-rule="auto"/>
        <w:ind w:firstLine="540"/>
        <w:jc w:val="both"/>
      </w:pPr>
      <w:r>
        <w:rPr>
          <w:sz w:val="20"/>
        </w:rPr>
        <w:t xml:space="preserve">снятие ограничений в работе существующей транспортной, энергетической, коммунальной и иной инфраструктуры;</w:t>
      </w:r>
    </w:p>
    <w:p>
      <w:pPr>
        <w:pStyle w:val="0"/>
        <w:spacing w:before="200" w:line-rule="auto"/>
        <w:ind w:firstLine="540"/>
        <w:jc w:val="both"/>
      </w:pPr>
      <w:r>
        <w:rPr>
          <w:sz w:val="20"/>
        </w:rPr>
        <w:t xml:space="preserve">обеспечение транспортной связности территории Северо-Кавказского федерального округа с центрами экономического роста в других регионах Российской Федерации, внешними рынками сбыта;</w:t>
      </w:r>
    </w:p>
    <w:p>
      <w:pPr>
        <w:pStyle w:val="0"/>
        <w:spacing w:before="200" w:line-rule="auto"/>
        <w:ind w:firstLine="540"/>
        <w:jc w:val="both"/>
      </w:pPr>
      <w:r>
        <w:rPr>
          <w:sz w:val="20"/>
        </w:rPr>
        <w:t xml:space="preserve">инфраструктурное обеспечение мест с наибольшей концентрацией населения и инвестиционной активностью, решение инфраструктурных проблем крупнейших городов и городских агломераций округа, развитие инфраструктуры горных районов;</w:t>
      </w:r>
    </w:p>
    <w:p>
      <w:pPr>
        <w:pStyle w:val="0"/>
        <w:spacing w:before="200" w:line-rule="auto"/>
        <w:ind w:firstLine="540"/>
        <w:jc w:val="both"/>
      </w:pPr>
      <w:r>
        <w:rPr>
          <w:sz w:val="20"/>
        </w:rPr>
        <w:t xml:space="preserve">инфраструктурное обеспечение производственных площадок, индустриальных парков, отдельных инвестиционных проектов;</w:t>
      </w:r>
    </w:p>
    <w:p>
      <w:pPr>
        <w:pStyle w:val="0"/>
        <w:spacing w:before="200" w:line-rule="auto"/>
        <w:ind w:firstLine="540"/>
        <w:jc w:val="both"/>
      </w:pPr>
      <w:r>
        <w:rPr>
          <w:sz w:val="20"/>
        </w:rPr>
        <w:t xml:space="preserve">повышение экологической безопасности и снижение экологической напряженности на территории округа за счет ликвидации накопленного вреда окружающей среде и реализации программ по модернизации жилищно-коммунальной инфраструктуры.</w:t>
      </w:r>
    </w:p>
    <w:p>
      <w:pPr>
        <w:pStyle w:val="0"/>
        <w:spacing w:before="200" w:line-rule="auto"/>
        <w:ind w:firstLine="540"/>
        <w:jc w:val="both"/>
      </w:pPr>
      <w:r>
        <w:rPr>
          <w:sz w:val="20"/>
        </w:rPr>
        <w:t xml:space="preserve">В рамках пятой задачи по обеспечению сбалансированного пространственного развития на территории Северо-Кавказского федерального округа выделяются следующие приоритеты:</w:t>
      </w:r>
    </w:p>
    <w:p>
      <w:pPr>
        <w:pStyle w:val="0"/>
        <w:spacing w:before="200" w:line-rule="auto"/>
        <w:ind w:firstLine="540"/>
        <w:jc w:val="both"/>
      </w:pPr>
      <w:r>
        <w:rPr>
          <w:sz w:val="20"/>
        </w:rPr>
        <w:t xml:space="preserve">развитие крупнейших городов и городских агломераций за счет снятия инфраструктурных ограничений и реализации актуальных мер при градостроительном планировании;</w:t>
      </w:r>
    </w:p>
    <w:p>
      <w:pPr>
        <w:pStyle w:val="0"/>
        <w:spacing w:before="200" w:line-rule="auto"/>
        <w:ind w:firstLine="540"/>
        <w:jc w:val="both"/>
      </w:pPr>
      <w:r>
        <w:rPr>
          <w:sz w:val="20"/>
        </w:rPr>
        <w:t xml:space="preserve">создание условий для возникновения локальных точек роста за пределами городских агломераций за счет развития экономики, рынка труда и качества городской среды;</w:t>
      </w:r>
    </w:p>
    <w:p>
      <w:pPr>
        <w:pStyle w:val="0"/>
        <w:spacing w:before="200" w:line-rule="auto"/>
        <w:ind w:firstLine="540"/>
        <w:jc w:val="both"/>
      </w:pPr>
      <w:r>
        <w:rPr>
          <w:sz w:val="20"/>
        </w:rPr>
        <w:t xml:space="preserve">стабилизация системы расселения в горных районах за счет развития функциональной инфраструктуры и поддержки местных социальных и предпринимательских инициатив;</w:t>
      </w:r>
    </w:p>
    <w:p>
      <w:pPr>
        <w:pStyle w:val="0"/>
        <w:spacing w:before="200" w:line-rule="auto"/>
        <w:ind w:firstLine="540"/>
        <w:jc w:val="both"/>
      </w:pPr>
      <w:r>
        <w:rPr>
          <w:sz w:val="20"/>
        </w:rPr>
        <w:t xml:space="preserve">повышение транспортной связности между удаленными территориями и центрами экономического роста внутри округа;</w:t>
      </w:r>
    </w:p>
    <w:p>
      <w:pPr>
        <w:pStyle w:val="0"/>
        <w:spacing w:before="200" w:line-rule="auto"/>
        <w:ind w:firstLine="540"/>
        <w:jc w:val="both"/>
      </w:pPr>
      <w:r>
        <w:rPr>
          <w:sz w:val="20"/>
        </w:rPr>
        <w:t xml:space="preserve">гарантированное обеспечение энергетической безопасности.</w:t>
      </w:r>
    </w:p>
    <w:p>
      <w:pPr>
        <w:pStyle w:val="0"/>
        <w:jc w:val="both"/>
      </w:pPr>
      <w:r>
        <w:rPr>
          <w:sz w:val="20"/>
        </w:rPr>
      </w:r>
    </w:p>
    <w:p>
      <w:pPr>
        <w:pStyle w:val="2"/>
        <w:outlineLvl w:val="1"/>
        <w:jc w:val="center"/>
      </w:pPr>
      <w:r>
        <w:rPr>
          <w:sz w:val="20"/>
        </w:rPr>
        <w:t xml:space="preserve">V. Основные направления социально-экономического развития</w:t>
      </w:r>
    </w:p>
    <w:p>
      <w:pPr>
        <w:pStyle w:val="2"/>
        <w:jc w:val="center"/>
      </w:pPr>
      <w:r>
        <w:rPr>
          <w:sz w:val="20"/>
        </w:rPr>
        <w:t xml:space="preserve">Северо-Кавказского федерального округа</w:t>
      </w:r>
    </w:p>
    <w:p>
      <w:pPr>
        <w:pStyle w:val="0"/>
        <w:jc w:val="both"/>
      </w:pPr>
      <w:r>
        <w:rPr>
          <w:sz w:val="20"/>
        </w:rPr>
      </w:r>
    </w:p>
    <w:p>
      <w:pPr>
        <w:pStyle w:val="2"/>
        <w:outlineLvl w:val="2"/>
        <w:jc w:val="center"/>
      </w:pPr>
      <w:r>
        <w:rPr>
          <w:sz w:val="20"/>
        </w:rPr>
        <w:t xml:space="preserve">1. Решение системных проблем социально-экономического</w:t>
      </w:r>
    </w:p>
    <w:p>
      <w:pPr>
        <w:pStyle w:val="2"/>
        <w:jc w:val="center"/>
      </w:pPr>
      <w:r>
        <w:rPr>
          <w:sz w:val="20"/>
        </w:rPr>
        <w:t xml:space="preserve">развития Северо-Кавказского федерального округа</w:t>
      </w:r>
    </w:p>
    <w:p>
      <w:pPr>
        <w:pStyle w:val="0"/>
        <w:jc w:val="both"/>
      </w:pPr>
      <w:r>
        <w:rPr>
          <w:sz w:val="20"/>
        </w:rPr>
      </w:r>
    </w:p>
    <w:p>
      <w:pPr>
        <w:pStyle w:val="0"/>
        <w:ind w:firstLine="540"/>
        <w:jc w:val="both"/>
      </w:pPr>
      <w:r>
        <w:rPr>
          <w:sz w:val="20"/>
        </w:rPr>
        <w:t xml:space="preserve">Решение системных проблем социально-экономического развития предполагает значительное улучшение институциональных условий развития на территории Северо-Кавказского федерального округа. Улучшение институциональных условий включает в себя сохранение политической и социальной стабильности в регионе, развитие гражданского общества, преодоление коррупции, повышение прозрачности принятия управленческих решений и расширение практик общественного контроля, прямого участия местных сообществ в социально-экономическом развитии.</w:t>
      </w:r>
    </w:p>
    <w:p>
      <w:pPr>
        <w:pStyle w:val="0"/>
        <w:spacing w:before="200" w:line-rule="auto"/>
        <w:ind w:firstLine="540"/>
        <w:jc w:val="both"/>
      </w:pPr>
      <w:r>
        <w:rPr>
          <w:sz w:val="20"/>
        </w:rPr>
        <w:t xml:space="preserve">Важнейшими направлениями в целях преодоления системных проблем развития экономики являются:</w:t>
      </w:r>
    </w:p>
    <w:p>
      <w:pPr>
        <w:pStyle w:val="0"/>
        <w:spacing w:before="200" w:line-rule="auto"/>
        <w:ind w:firstLine="540"/>
        <w:jc w:val="both"/>
      </w:pPr>
      <w:r>
        <w:rPr>
          <w:sz w:val="20"/>
        </w:rPr>
        <w:t xml:space="preserve">создание условий для развития малого и среднего предпринимательства и постепенного выхода экономики из "тени";</w:t>
      </w:r>
    </w:p>
    <w:p>
      <w:pPr>
        <w:pStyle w:val="0"/>
        <w:spacing w:before="200" w:line-rule="auto"/>
        <w:ind w:firstLine="540"/>
        <w:jc w:val="both"/>
      </w:pPr>
      <w:r>
        <w:rPr>
          <w:sz w:val="20"/>
        </w:rPr>
        <w:t xml:space="preserve">повышение доступности финансовых ресурсов для реализации проектов развития;</w:t>
      </w:r>
    </w:p>
    <w:p>
      <w:pPr>
        <w:pStyle w:val="0"/>
        <w:spacing w:before="200" w:line-rule="auto"/>
        <w:ind w:firstLine="540"/>
        <w:jc w:val="both"/>
      </w:pPr>
      <w:r>
        <w:rPr>
          <w:sz w:val="20"/>
        </w:rPr>
        <w:t xml:space="preserve">реализация системных мер повышения инвестиционной привлекательности за счет создания территорий с преференциальными режимами.</w:t>
      </w:r>
    </w:p>
    <w:p>
      <w:pPr>
        <w:pStyle w:val="0"/>
        <w:jc w:val="both"/>
      </w:pPr>
      <w:r>
        <w:rPr>
          <w:sz w:val="20"/>
        </w:rPr>
      </w:r>
    </w:p>
    <w:p>
      <w:pPr>
        <w:pStyle w:val="2"/>
        <w:outlineLvl w:val="3"/>
        <w:jc w:val="center"/>
      </w:pPr>
      <w:r>
        <w:rPr>
          <w:sz w:val="20"/>
        </w:rPr>
        <w:t xml:space="preserve">Создание условий для развития малого и среднего</w:t>
      </w:r>
    </w:p>
    <w:p>
      <w:pPr>
        <w:pStyle w:val="2"/>
        <w:jc w:val="center"/>
      </w:pPr>
      <w:r>
        <w:rPr>
          <w:sz w:val="20"/>
        </w:rPr>
        <w:t xml:space="preserve">предпринимательства и выхода экономики из "тени"</w:t>
      </w:r>
    </w:p>
    <w:p>
      <w:pPr>
        <w:pStyle w:val="0"/>
        <w:jc w:val="both"/>
      </w:pPr>
      <w:r>
        <w:rPr>
          <w:sz w:val="20"/>
        </w:rPr>
      </w:r>
    </w:p>
    <w:p>
      <w:pPr>
        <w:pStyle w:val="0"/>
        <w:ind w:firstLine="540"/>
        <w:jc w:val="both"/>
      </w:pPr>
      <w:r>
        <w:rPr>
          <w:sz w:val="20"/>
        </w:rPr>
        <w:t xml:space="preserve">Малое и среднее предпринимательство (включая "теневой" сегмент экономики) - один из ключевых ресурсов развития Северо-Кавказского федерального округа, обеспечения темпов экономического роста и занятости населения. Необходимым элементом политики в отношении малого и среднего предпринимательства является создание выгодных экономических условий для постепенного выхода предпринимателей из "тени", создание новых предприятий и возможностей для постоянного развития уже работающего бизнеса.</w:t>
      </w:r>
    </w:p>
    <w:p>
      <w:pPr>
        <w:pStyle w:val="0"/>
        <w:spacing w:before="200" w:line-rule="auto"/>
        <w:ind w:firstLine="540"/>
        <w:jc w:val="both"/>
      </w:pPr>
      <w:r>
        <w:rPr>
          <w:sz w:val="20"/>
        </w:rPr>
        <w:t xml:space="preserve">Этот набор мероприятий в каждом субъекте Российской Федерации, входящем в состав Северо-Кавказского федерального округа, должен включать 3 основных направления:</w:t>
      </w:r>
    </w:p>
    <w:p>
      <w:pPr>
        <w:pStyle w:val="0"/>
        <w:spacing w:before="200" w:line-rule="auto"/>
        <w:ind w:firstLine="540"/>
        <w:jc w:val="both"/>
      </w:pPr>
      <w:r>
        <w:rPr>
          <w:sz w:val="20"/>
        </w:rPr>
        <w:t xml:space="preserve">реализация системы мер по снижению доли "теневой" экономики;</w:t>
      </w:r>
    </w:p>
    <w:p>
      <w:pPr>
        <w:pStyle w:val="0"/>
        <w:spacing w:before="200" w:line-rule="auto"/>
        <w:ind w:firstLine="540"/>
        <w:jc w:val="both"/>
      </w:pPr>
      <w:r>
        <w:rPr>
          <w:sz w:val="20"/>
        </w:rPr>
        <w:t xml:space="preserve">реализация "дорожных карт" по наполнению Единого государственного реестра недвижимости;</w:t>
      </w:r>
    </w:p>
    <w:p>
      <w:pPr>
        <w:pStyle w:val="0"/>
        <w:spacing w:before="200" w:line-rule="auto"/>
        <w:ind w:firstLine="540"/>
        <w:jc w:val="both"/>
      </w:pPr>
      <w:r>
        <w:rPr>
          <w:sz w:val="20"/>
        </w:rPr>
        <w:t xml:space="preserve">реализация комплекса мероприятий по увеличению доходной части консолидированных бюджетов.</w:t>
      </w:r>
    </w:p>
    <w:p>
      <w:pPr>
        <w:pStyle w:val="0"/>
        <w:spacing w:before="200" w:line-rule="auto"/>
        <w:ind w:firstLine="540"/>
        <w:jc w:val="both"/>
      </w:pPr>
      <w:r>
        <w:rPr>
          <w:sz w:val="20"/>
        </w:rPr>
        <w:t xml:space="preserve">Для поддержки развития малого и среднего предпринимательства целесообразно использовать механизм создания и развития индустриальных промышленных парков - так называемых "белых зон развития", концентрирующих в себе все меры государственной поддержки, в том числе доступные финансовые ресурсы, меры налогового стимулирования, инфраструктуру (такие как "Город обувщиков" в Республике Дагестан и "Индустриально-технологический парк "Пятигорье" в Ставропольском крае).</w:t>
      </w:r>
    </w:p>
    <w:p>
      <w:pPr>
        <w:pStyle w:val="0"/>
        <w:spacing w:before="200" w:line-rule="auto"/>
        <w:ind w:firstLine="540"/>
        <w:jc w:val="both"/>
      </w:pPr>
      <w:r>
        <w:rPr>
          <w:sz w:val="20"/>
        </w:rPr>
        <w:t xml:space="preserve">Отраслевые приоритеты для малого и среднего предпринимательства во всех регионах округа - агропромышленный комплекс, легкая промышленность, производство строительных материалов, туризм и другие виды услуг. В перспективе малый бизнес может сыграть значительную роль в развитии информационно-телекоммуникационного сектора экономики.</w:t>
      </w:r>
    </w:p>
    <w:p>
      <w:pPr>
        <w:pStyle w:val="0"/>
        <w:spacing w:before="200" w:line-rule="auto"/>
        <w:ind w:firstLine="540"/>
        <w:jc w:val="both"/>
      </w:pPr>
      <w:r>
        <w:rPr>
          <w:sz w:val="20"/>
        </w:rPr>
        <w:t xml:space="preserve">Регионы Северо-Кавказского федерального округа могут дополнительно определить отраслевые и территориальные приоритеты для субъектов малого и среднего бизнеса, в том числе в рамках сложившихся территориальных отраслевых секторов "теневой" экономики.</w:t>
      </w:r>
    </w:p>
    <w:p>
      <w:pPr>
        <w:pStyle w:val="0"/>
        <w:spacing w:before="200" w:line-rule="auto"/>
        <w:ind w:firstLine="540"/>
        <w:jc w:val="both"/>
      </w:pPr>
      <w:r>
        <w:rPr>
          <w:sz w:val="20"/>
        </w:rPr>
        <w:t xml:space="preserve">Государственная политика по стимулированию постепенного выхода предприятий из "тени" должна включать 3 этапа:</w:t>
      </w:r>
    </w:p>
    <w:p>
      <w:pPr>
        <w:pStyle w:val="0"/>
        <w:spacing w:before="200" w:line-rule="auto"/>
        <w:ind w:firstLine="540"/>
        <w:jc w:val="both"/>
      </w:pPr>
      <w:r>
        <w:rPr>
          <w:sz w:val="20"/>
        </w:rPr>
        <w:t xml:space="preserve">создание условий для снижения издержек ведения бизнеса, растущих при легализации деятельности;</w:t>
      </w:r>
    </w:p>
    <w:p>
      <w:pPr>
        <w:pStyle w:val="0"/>
        <w:spacing w:before="200" w:line-rule="auto"/>
        <w:ind w:firstLine="540"/>
        <w:jc w:val="both"/>
      </w:pPr>
      <w:r>
        <w:rPr>
          <w:sz w:val="20"/>
        </w:rPr>
        <w:t xml:space="preserve">переходный период по обеспечению добровольного выхода из "тени" за счет предоставления государственной поддержки;</w:t>
      </w:r>
    </w:p>
    <w:p>
      <w:pPr>
        <w:pStyle w:val="0"/>
        <w:spacing w:before="200" w:line-rule="auto"/>
        <w:ind w:firstLine="540"/>
        <w:jc w:val="both"/>
      </w:pPr>
      <w:r>
        <w:rPr>
          <w:sz w:val="20"/>
        </w:rPr>
        <w:t xml:space="preserve">обеспечение контрольно-надзорных мероприятий по стимулированию выхода из "тени".</w:t>
      </w:r>
    </w:p>
    <w:p>
      <w:pPr>
        <w:pStyle w:val="0"/>
        <w:spacing w:before="200" w:line-rule="auto"/>
        <w:ind w:firstLine="540"/>
        <w:jc w:val="both"/>
      </w:pPr>
      <w:r>
        <w:rPr>
          <w:sz w:val="20"/>
        </w:rPr>
        <w:t xml:space="preserve">Важным является обеспечение последовательной реализации стадий поддержки.</w:t>
      </w:r>
    </w:p>
    <w:p>
      <w:pPr>
        <w:pStyle w:val="0"/>
        <w:spacing w:before="200" w:line-rule="auto"/>
        <w:ind w:firstLine="540"/>
        <w:jc w:val="both"/>
      </w:pPr>
      <w:r>
        <w:rPr>
          <w:sz w:val="20"/>
        </w:rPr>
        <w:t xml:space="preserve">Среди условий для снижения издержек ведения бизнеса (в том числе при добровольной легализации) могут быть:</w:t>
      </w:r>
    </w:p>
    <w:p>
      <w:pPr>
        <w:pStyle w:val="0"/>
        <w:spacing w:before="200" w:line-rule="auto"/>
        <w:ind w:firstLine="540"/>
        <w:jc w:val="both"/>
      </w:pPr>
      <w:r>
        <w:rPr>
          <w:sz w:val="20"/>
        </w:rPr>
        <w:t xml:space="preserve">развитие системы финансово-кредитной поддержки бизнеса, предоставление льготных кредитов субъектам малого и среднего предпринимательства;</w:t>
      </w:r>
    </w:p>
    <w:p>
      <w:pPr>
        <w:pStyle w:val="0"/>
        <w:spacing w:before="200" w:line-rule="auto"/>
        <w:ind w:firstLine="540"/>
        <w:jc w:val="both"/>
      </w:pPr>
      <w:r>
        <w:rPr>
          <w:sz w:val="20"/>
        </w:rPr>
        <w:t xml:space="preserve">расширение финансовой базы гарантийных фондов, расширение и продвижение услуг центров поддержки предпринимательства, региональных экспортных центров;</w:t>
      </w:r>
    </w:p>
    <w:p>
      <w:pPr>
        <w:pStyle w:val="0"/>
        <w:spacing w:before="200" w:line-rule="auto"/>
        <w:ind w:firstLine="540"/>
        <w:jc w:val="both"/>
      </w:pPr>
      <w:r>
        <w:rPr>
          <w:sz w:val="20"/>
        </w:rPr>
        <w:t xml:space="preserve">снижение налоговой нагрузки (в том числе на легализуемые предприятия) в приоритетных секторах экономики в форме снижения ставок налогов и сборов, либо возмещения ранее уплаченных налогов и сборов (в том числе для уже зарегистрированных предприятий при условии легализации занятости и оплаты труда);</w:t>
      </w:r>
    </w:p>
    <w:p>
      <w:pPr>
        <w:pStyle w:val="0"/>
        <w:spacing w:before="200" w:line-rule="auto"/>
        <w:ind w:firstLine="540"/>
        <w:jc w:val="both"/>
      </w:pPr>
      <w:r>
        <w:rPr>
          <w:sz w:val="20"/>
        </w:rPr>
        <w:t xml:space="preserve">инфраструктурная поддержка развития малого и среднего бизнеса через создание промышленных площадок, индустриальных и промышленных парков, в том числе одновременно с созданием преференциальных режимов ведения хозяйственной деятельности;</w:t>
      </w:r>
    </w:p>
    <w:p>
      <w:pPr>
        <w:pStyle w:val="0"/>
        <w:spacing w:before="200" w:line-rule="auto"/>
        <w:ind w:firstLine="540"/>
        <w:jc w:val="both"/>
      </w:pPr>
      <w:r>
        <w:rPr>
          <w:sz w:val="20"/>
        </w:rPr>
        <w:t xml:space="preserve">обеспечение необходимой инфраструктурой инвестиционных проектов, оказывающих значительное влияние на социально-экономическое развитие регионов;</w:t>
      </w:r>
    </w:p>
    <w:p>
      <w:pPr>
        <w:pStyle w:val="0"/>
        <w:spacing w:before="200" w:line-rule="auto"/>
        <w:ind w:firstLine="540"/>
        <w:jc w:val="both"/>
      </w:pPr>
      <w:r>
        <w:rPr>
          <w:sz w:val="20"/>
        </w:rPr>
        <w:t xml:space="preserve">упрощенный порядок регистрации прав собственности, имущества предприятий приоритетных секторов экономики при условии добровольной легализации;</w:t>
      </w:r>
    </w:p>
    <w:p>
      <w:pPr>
        <w:pStyle w:val="0"/>
        <w:spacing w:before="200" w:line-rule="auto"/>
        <w:ind w:firstLine="540"/>
        <w:jc w:val="both"/>
      </w:pPr>
      <w:r>
        <w:rPr>
          <w:sz w:val="20"/>
        </w:rPr>
        <w:t xml:space="preserve">стимулирование создания специализированных кластеров малого бизнеса и развитие инфраструктуры совместного пользования для них (подобные кластеры могут быть созданы в Карачаево-Черкесской Республике для производителей текстильных изделий, Республике Дагестан для производителей обуви, Республике Северная Осетия - Алания для производителей мебели, Чеченской Республике для производства агропромышленной продукции и т.д.), субсидирование приобретения специализированного оборудования для участников кластеров;</w:t>
      </w:r>
    </w:p>
    <w:p>
      <w:pPr>
        <w:pStyle w:val="0"/>
        <w:spacing w:before="200" w:line-rule="auto"/>
        <w:ind w:firstLine="540"/>
        <w:jc w:val="both"/>
      </w:pPr>
      <w:r>
        <w:rPr>
          <w:sz w:val="20"/>
        </w:rPr>
        <w:t xml:space="preserve">внедрение форм поддержки сбыта и продвижения продукции: содействие созданию интернет-магазинов, субсидирование продвижения через платформы-агрегаторы и маркетплейсы, институциональное содействие реализации товаров местного производства через торговые площадки, выставки и т.д.;</w:t>
      </w:r>
    </w:p>
    <w:p>
      <w:pPr>
        <w:pStyle w:val="0"/>
        <w:spacing w:before="200" w:line-rule="auto"/>
        <w:ind w:firstLine="540"/>
        <w:jc w:val="both"/>
      </w:pPr>
      <w:r>
        <w:rPr>
          <w:sz w:val="20"/>
        </w:rPr>
        <w:t xml:space="preserve">образовательное сопровождение предпринимательской деятельности, создание образовательных программ для обучения предпринимателей практике продвижения продукции, особенно интернет-маркетингу;</w:t>
      </w:r>
    </w:p>
    <w:p>
      <w:pPr>
        <w:pStyle w:val="0"/>
        <w:spacing w:before="200" w:line-rule="auto"/>
        <w:ind w:firstLine="540"/>
        <w:jc w:val="both"/>
      </w:pPr>
      <w:r>
        <w:rPr>
          <w:sz w:val="20"/>
        </w:rPr>
        <w:t xml:space="preserve">содействие предпринимателям в поиске новых поставщиков сырья и оборудования в целях снижения издержек ведения бизнеса;</w:t>
      </w:r>
    </w:p>
    <w:p>
      <w:pPr>
        <w:pStyle w:val="0"/>
        <w:spacing w:before="200" w:line-rule="auto"/>
        <w:ind w:firstLine="540"/>
        <w:jc w:val="both"/>
      </w:pPr>
      <w:r>
        <w:rPr>
          <w:sz w:val="20"/>
        </w:rPr>
        <w:t xml:space="preserve">поддержка взаимодействия малого и среднего бизнеса и образовательных организаций: привлечение малых и средних предприятий - лидеров в своих отраслях (в том числе предприятий, осуществляющих добровольную легализацию деятельности) к организации образовательных программ и образовательному процессу, субсидирование участия малого и среднего предпринимательства в процессе дуального обучения;</w:t>
      </w:r>
    </w:p>
    <w:p>
      <w:pPr>
        <w:pStyle w:val="0"/>
        <w:spacing w:before="200" w:line-rule="auto"/>
        <w:ind w:firstLine="540"/>
        <w:jc w:val="both"/>
      </w:pPr>
      <w:r>
        <w:rPr>
          <w:sz w:val="20"/>
        </w:rPr>
        <w:t xml:space="preserve">разработка типовых (готовых) решений и проектов для потенциальных предпринимателей.</w:t>
      </w:r>
    </w:p>
    <w:p>
      <w:pPr>
        <w:pStyle w:val="0"/>
        <w:spacing w:before="200" w:line-rule="auto"/>
        <w:ind w:firstLine="540"/>
        <w:jc w:val="both"/>
      </w:pPr>
      <w:r>
        <w:rPr>
          <w:sz w:val="20"/>
        </w:rPr>
        <w:t xml:space="preserve">Конкретные параметры снижения налоговой нагрузки для легализуемых предприятий должны определяться только для приоритетных секторов, определенных субъектом Российской Федерации, с применением прогрессивной системы льгот - постепенным увеличением налоговой нагрузки через определенный период после легализации предприятия.</w:t>
      </w:r>
    </w:p>
    <w:p>
      <w:pPr>
        <w:pStyle w:val="0"/>
        <w:spacing w:before="200" w:line-rule="auto"/>
        <w:ind w:firstLine="540"/>
        <w:jc w:val="both"/>
      </w:pPr>
      <w:r>
        <w:rPr>
          <w:sz w:val="20"/>
        </w:rPr>
        <w:t xml:space="preserve">Упрощенный порядок регистрации прав собственности должен применяться только при условии соблюдения всех требований безопасности и нормативов воздействия на окружающую среду. Процедура должна быть максимально прозрачной, проходить под контролем общественных советов при профильных региональных и муниципальных органах исполнительной власти.</w:t>
      </w:r>
    </w:p>
    <w:p>
      <w:pPr>
        <w:pStyle w:val="0"/>
        <w:spacing w:before="200" w:line-rule="auto"/>
        <w:ind w:firstLine="540"/>
        <w:jc w:val="both"/>
      </w:pPr>
      <w:r>
        <w:rPr>
          <w:sz w:val="20"/>
        </w:rPr>
        <w:t xml:space="preserve">Период получения льгот при добровольной легализации должен быть объявлен заранее и составлять не менее 3 лет. В период добровольной легализации необходимо обеспечить переход на сервисную модель взаимодействия в контрольно-надзорной деятельности в отношении малого и среднего предпринимательства, в том числе переход к программам профилактики нарушений. В этот же период необходимо усилить информационную работу по доведению до предпринимателей нормативных правовых актов, содержащих обязательные требования.</w:t>
      </w:r>
    </w:p>
    <w:p>
      <w:pPr>
        <w:pStyle w:val="0"/>
        <w:spacing w:before="200" w:line-rule="auto"/>
        <w:ind w:firstLine="540"/>
        <w:jc w:val="both"/>
      </w:pPr>
      <w:r>
        <w:rPr>
          <w:sz w:val="20"/>
        </w:rPr>
        <w:t xml:space="preserve">После завершения периода добровольной легализации необходимо обеспечить более активную работу контрольно-надзорных органов по стимулированию выхода предприятий из "тени".</w:t>
      </w:r>
    </w:p>
    <w:p>
      <w:pPr>
        <w:pStyle w:val="0"/>
        <w:spacing w:before="200" w:line-rule="auto"/>
        <w:ind w:firstLine="540"/>
        <w:jc w:val="both"/>
      </w:pPr>
      <w:r>
        <w:rPr>
          <w:sz w:val="20"/>
        </w:rPr>
        <w:t xml:space="preserve">Важным аспектом улучшения условий ведения бизнеса является широкое распространение информации о мерах государственной поддержки, предоставляемой институтами развития, органами исполнительной власти, местного самоуправления, центрами поддержки бизнеса, общественными организациями и объединениями предпринимателей, с использованием всех доступных каналов распространения информации (социальные сети, телевидение, печатные средства массовой информации, информационные порталы и другие) с учетом местной специфики.</w:t>
      </w:r>
    </w:p>
    <w:p>
      <w:pPr>
        <w:pStyle w:val="0"/>
        <w:spacing w:before="200" w:line-rule="auto"/>
        <w:ind w:firstLine="540"/>
        <w:jc w:val="both"/>
      </w:pPr>
      <w:r>
        <w:rPr>
          <w:sz w:val="20"/>
        </w:rPr>
        <w:t xml:space="preserve">Кроме указанных мер необходимо продолжить реализацию на территории округа национальных проектов Российской Федерации, направленных на развитие малого и среднего предпринимательства: "</w:t>
      </w:r>
      <w:hyperlink w:history="0" r:id="rId43" w:tooltip="&quot;Паспорт национального проекта &quot;Национальный проект &quot;Малое и среднее предпринимательство и поддержка индивидуальной предпринимательской инициативы&quot; (утв. Минэкономразвития России) {КонсультантПлюс}">
        <w:r>
          <w:rPr>
            <w:sz w:val="20"/>
            <w:color w:val="0000ff"/>
          </w:rPr>
          <w:t xml:space="preserve">Малое и среднее предпринимательство</w:t>
        </w:r>
      </w:hyperlink>
      <w:r>
        <w:rPr>
          <w:sz w:val="20"/>
        </w:rPr>
        <w:t xml:space="preserve"> и поддержка индивидуальной предпринимательской инициативы", </w:t>
      </w:r>
      <w:hyperlink w:history="0" r:id="rId44"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"Производительность труда"</w:t>
        </w:r>
      </w:hyperlink>
      <w:r>
        <w:rPr>
          <w:sz w:val="20"/>
        </w:rPr>
        <w:t xml:space="preserve">, </w:t>
      </w:r>
      <w:hyperlink w:history="0" r:id="rId45"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"Международная кооперация и экспорт"</w:t>
        </w:r>
      </w:hyperlink>
      <w:r>
        <w:rPr>
          <w:sz w:val="20"/>
        </w:rPr>
        <w:t xml:space="preserve">.</w:t>
      </w:r>
    </w:p>
    <w:p>
      <w:pPr>
        <w:pStyle w:val="0"/>
        <w:spacing w:before="200" w:line-rule="auto"/>
        <w:ind w:firstLine="540"/>
        <w:jc w:val="both"/>
      </w:pPr>
      <w:r>
        <w:rPr>
          <w:sz w:val="20"/>
        </w:rPr>
        <w:t xml:space="preserve">Реализация мер по добровольной легализации бизнеса и развитию малого и среднего предпринимательства станет основой достижения национальных целей, определенных в </w:t>
      </w:r>
      <w:hyperlink w:history="0" r:id="rId46"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Указе</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и целевых показателей Единого </w:t>
      </w:r>
      <w:hyperlink w:history="0" r:id="rId47"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плана</w:t>
        </w:r>
      </w:hyperlink>
      <w:r>
        <w:rPr>
          <w:sz w:val="20"/>
        </w:rPr>
        <w:t xml:space="preserve"> по достижению национальных целей развития Российской Федерации на период до 2024 года и на плановый период до 2030 года, утвержденного </w:t>
      </w:r>
      <w:hyperlink w:history="0" r:id="rId48"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Pr>
            <w:sz w:val="20"/>
            <w:color w:val="0000ff"/>
          </w:rPr>
          <w:t xml:space="preserve">распоряжением</w:t>
        </w:r>
      </w:hyperlink>
      <w:r>
        <w:rPr>
          <w:sz w:val="20"/>
        </w:rPr>
        <w:t xml:space="preserve"> Правительства Российской Федерации от 1 октября 2021 г. N 2765-р, по снижению уровня бедности во всех субъектах Российской Федерации на территории Северо-Кавказского федерального округа.</w:t>
      </w:r>
    </w:p>
    <w:p>
      <w:pPr>
        <w:pStyle w:val="0"/>
        <w:jc w:val="both"/>
      </w:pPr>
      <w:r>
        <w:rPr>
          <w:sz w:val="20"/>
        </w:rPr>
      </w:r>
    </w:p>
    <w:p>
      <w:pPr>
        <w:pStyle w:val="2"/>
        <w:outlineLvl w:val="3"/>
        <w:jc w:val="center"/>
      </w:pPr>
      <w:r>
        <w:rPr>
          <w:sz w:val="20"/>
        </w:rPr>
        <w:t xml:space="preserve">Повышение доступности финансирования в целях реализации</w:t>
      </w:r>
    </w:p>
    <w:p>
      <w:pPr>
        <w:pStyle w:val="2"/>
        <w:jc w:val="center"/>
      </w:pPr>
      <w:r>
        <w:rPr>
          <w:sz w:val="20"/>
        </w:rPr>
        <w:t xml:space="preserve">проектов развития Северо-Кавказского федерального округа</w:t>
      </w:r>
    </w:p>
    <w:p>
      <w:pPr>
        <w:pStyle w:val="0"/>
        <w:jc w:val="both"/>
      </w:pPr>
      <w:r>
        <w:rPr>
          <w:sz w:val="20"/>
        </w:rPr>
      </w:r>
    </w:p>
    <w:p>
      <w:pPr>
        <w:pStyle w:val="0"/>
        <w:ind w:firstLine="540"/>
        <w:jc w:val="both"/>
      </w:pPr>
      <w:r>
        <w:rPr>
          <w:sz w:val="20"/>
        </w:rPr>
        <w:t xml:space="preserve">Среди важнейших источников финансирования в целях реализации проектов развития Северо-Кавказского федерального округа можно выделить:</w:t>
      </w:r>
    </w:p>
    <w:p>
      <w:pPr>
        <w:pStyle w:val="0"/>
        <w:spacing w:before="200" w:line-rule="auto"/>
        <w:ind w:firstLine="540"/>
        <w:jc w:val="both"/>
      </w:pPr>
      <w:r>
        <w:rPr>
          <w:sz w:val="20"/>
        </w:rPr>
        <w:t xml:space="preserve">финансово-кредитные ресурсы для развития бизнеса;</w:t>
      </w:r>
    </w:p>
    <w:p>
      <w:pPr>
        <w:pStyle w:val="0"/>
        <w:spacing w:before="200" w:line-rule="auto"/>
        <w:ind w:firstLine="540"/>
        <w:jc w:val="both"/>
      </w:pPr>
      <w:r>
        <w:rPr>
          <w:sz w:val="20"/>
        </w:rPr>
        <w:t xml:space="preserve">средства национальных проектов и государственных программ;</w:t>
      </w:r>
    </w:p>
    <w:p>
      <w:pPr>
        <w:pStyle w:val="0"/>
        <w:spacing w:before="200" w:line-rule="auto"/>
        <w:ind w:firstLine="540"/>
        <w:jc w:val="both"/>
      </w:pPr>
      <w:r>
        <w:rPr>
          <w:sz w:val="20"/>
        </w:rPr>
        <w:t xml:space="preserve">средства инфраструктурных кредитов, предоставляемых из федерального бюджета.</w:t>
      </w:r>
    </w:p>
    <w:p>
      <w:pPr>
        <w:pStyle w:val="0"/>
        <w:spacing w:before="200" w:line-rule="auto"/>
        <w:ind w:firstLine="540"/>
        <w:jc w:val="both"/>
      </w:pPr>
      <w:r>
        <w:rPr>
          <w:sz w:val="20"/>
        </w:rPr>
        <w:t xml:space="preserve">Мерами по улучшению доступности финансово-кредитных ресурсов для бизнеса являются:</w:t>
      </w:r>
    </w:p>
    <w:p>
      <w:pPr>
        <w:pStyle w:val="0"/>
        <w:spacing w:before="200" w:line-rule="auto"/>
        <w:ind w:firstLine="540"/>
        <w:jc w:val="both"/>
      </w:pPr>
      <w:r>
        <w:rPr>
          <w:sz w:val="20"/>
        </w:rPr>
        <w:t xml:space="preserve">деятельность федеральных и региональных институтов развития (акционерного общества "КАВКАЗ.РФ", государственной корпорации развития "ВЭБ.РФ", Фонда развития промышленности, акционерного общества "Корпорация Туризм.РФ" и других) по предоставлению заемного финансирования для реализации инвестиционных проектов, а также проектов государственно-частного и муниципально-частного партнерства;</w:t>
      </w:r>
    </w:p>
    <w:p>
      <w:pPr>
        <w:pStyle w:val="0"/>
        <w:spacing w:before="200" w:line-rule="auto"/>
        <w:ind w:firstLine="540"/>
        <w:jc w:val="both"/>
      </w:pPr>
      <w:r>
        <w:rPr>
          <w:sz w:val="20"/>
        </w:rPr>
        <w:t xml:space="preserve">создание условий для расширения филиальной сети банков в регионах, входящих в состав Северо-Кавказского федерального округа, развитие интернет-сервисов банков;</w:t>
      </w:r>
    </w:p>
    <w:p>
      <w:pPr>
        <w:pStyle w:val="0"/>
        <w:spacing w:before="200" w:line-rule="auto"/>
        <w:ind w:firstLine="540"/>
        <w:jc w:val="both"/>
      </w:pPr>
      <w:r>
        <w:rPr>
          <w:sz w:val="20"/>
        </w:rPr>
        <w:t xml:space="preserve">расширение практики открытия проектных офисов ведущих финансово-кредитных организаций для повышения качества проработки проектов;</w:t>
      </w:r>
    </w:p>
    <w:p>
      <w:pPr>
        <w:pStyle w:val="0"/>
        <w:spacing w:before="200" w:line-rule="auto"/>
        <w:ind w:firstLine="540"/>
        <w:jc w:val="both"/>
      </w:pPr>
      <w:r>
        <w:rPr>
          <w:sz w:val="20"/>
        </w:rPr>
        <w:t xml:space="preserve">субсидирование процентных ставок по кредитам для приоритетных отраслей, организаций малого и среднего предпринимательства;</w:t>
      </w:r>
    </w:p>
    <w:p>
      <w:pPr>
        <w:pStyle w:val="0"/>
        <w:spacing w:before="200" w:line-rule="auto"/>
        <w:ind w:firstLine="540"/>
        <w:jc w:val="both"/>
      </w:pPr>
      <w:r>
        <w:rPr>
          <w:sz w:val="20"/>
        </w:rPr>
        <w:t xml:space="preserve">нормативное закрепление в правилах предоставления субсидий финансово-кредитным организациям доли кредитов по льготным ставкам, выдаваемых субъектам предпринимательства, зарегистрированным и осуществляющим фактическую деятельность на территориях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развитие кредитных кооперативов;</w:t>
      </w:r>
    </w:p>
    <w:p>
      <w:pPr>
        <w:pStyle w:val="0"/>
        <w:spacing w:before="200" w:line-rule="auto"/>
        <w:ind w:firstLine="540"/>
        <w:jc w:val="both"/>
      </w:pPr>
      <w:r>
        <w:rPr>
          <w:sz w:val="20"/>
        </w:rPr>
        <w:t xml:space="preserve">докапитализация региональных микрофинансовых организаций;</w:t>
      </w:r>
    </w:p>
    <w:p>
      <w:pPr>
        <w:pStyle w:val="0"/>
        <w:spacing w:before="200" w:line-rule="auto"/>
        <w:ind w:firstLine="540"/>
        <w:jc w:val="both"/>
      </w:pPr>
      <w:r>
        <w:rPr>
          <w:sz w:val="20"/>
        </w:rPr>
        <w:t xml:space="preserve">развитие новых форм предоставления финансовых ресурсов для реализации проектов, аналогичных "исламскому банкингу".</w:t>
      </w:r>
    </w:p>
    <w:p>
      <w:pPr>
        <w:pStyle w:val="0"/>
        <w:spacing w:before="200" w:line-rule="auto"/>
        <w:ind w:firstLine="540"/>
        <w:jc w:val="both"/>
      </w:pPr>
      <w:r>
        <w:rPr>
          <w:sz w:val="20"/>
        </w:rPr>
        <w:t xml:space="preserve">Одной из мер по обеспечению устойчивости инвестиционного климата и привлечения дополнительных ресурсов на реализацию крупных проектов выступает механизм соглашений о защите и поощрении капиталовложений.</w:t>
      </w:r>
    </w:p>
    <w:p>
      <w:pPr>
        <w:pStyle w:val="0"/>
        <w:spacing w:before="200" w:line-rule="auto"/>
        <w:ind w:firstLine="540"/>
        <w:jc w:val="both"/>
      </w:pPr>
      <w:r>
        <w:rPr>
          <w:sz w:val="20"/>
        </w:rPr>
        <w:t xml:space="preserve">Среди важных инструментов - повышение эффективности деятельности федеральных и региональных институтов развития на территории Северо-Кавказского федерального округа, в том числе через создание в институтах развития систем управления рисками, направленных на достижение поставленных перед институтами стратегических целей, формирование планов на средне- и долгосрочную перспективу по развитию инвестиционного направления деятельности созданных региональных корпораций развития, улучшению кадрового обеспечения региональных институтов развития через дополнительные профессиональные программы, программы повышения квалификации, программы профессиональной переподготовки.</w:t>
      </w:r>
    </w:p>
    <w:p>
      <w:pPr>
        <w:pStyle w:val="0"/>
        <w:jc w:val="both"/>
      </w:pPr>
      <w:r>
        <w:rPr>
          <w:sz w:val="20"/>
        </w:rPr>
      </w:r>
    </w:p>
    <w:p>
      <w:pPr>
        <w:pStyle w:val="2"/>
        <w:outlineLvl w:val="3"/>
        <w:jc w:val="center"/>
      </w:pPr>
      <w:r>
        <w:rPr>
          <w:sz w:val="20"/>
        </w:rPr>
        <w:t xml:space="preserve">Реализация системных мер повышения</w:t>
      </w:r>
    </w:p>
    <w:p>
      <w:pPr>
        <w:pStyle w:val="2"/>
        <w:jc w:val="center"/>
      </w:pPr>
      <w:r>
        <w:rPr>
          <w:sz w:val="20"/>
        </w:rPr>
        <w:t xml:space="preserve">инвестиционной привлекательности за счет создания</w:t>
      </w:r>
    </w:p>
    <w:p>
      <w:pPr>
        <w:pStyle w:val="2"/>
        <w:jc w:val="center"/>
      </w:pPr>
      <w:r>
        <w:rPr>
          <w:sz w:val="20"/>
        </w:rPr>
        <w:t xml:space="preserve">территорий с преференциальными режимами</w:t>
      </w:r>
    </w:p>
    <w:p>
      <w:pPr>
        <w:pStyle w:val="0"/>
        <w:jc w:val="both"/>
      </w:pPr>
      <w:r>
        <w:rPr>
          <w:sz w:val="20"/>
        </w:rPr>
      </w:r>
    </w:p>
    <w:p>
      <w:pPr>
        <w:pStyle w:val="0"/>
        <w:ind w:firstLine="540"/>
        <w:jc w:val="both"/>
      </w:pPr>
      <w:r>
        <w:rPr>
          <w:sz w:val="20"/>
        </w:rPr>
        <w:t xml:space="preserve">Развитие действующих и создание новых преференциальных режимов в субъектах Российской Федерации, входящих в состав Северо-Кавказского федерального округа, относятся к общесистемным мерам повышения инвестиционной привлекательности. Благодаря этому инструменту повышается прогнозируемость условий, снижаются издержки ведения бизнеса.</w:t>
      </w:r>
    </w:p>
    <w:p>
      <w:pPr>
        <w:pStyle w:val="0"/>
        <w:spacing w:before="200" w:line-rule="auto"/>
        <w:ind w:firstLine="540"/>
        <w:jc w:val="both"/>
      </w:pPr>
      <w:r>
        <w:rPr>
          <w:sz w:val="20"/>
        </w:rPr>
        <w:t xml:space="preserve">Основные усилия необходимо направить на повышение эффективности функционирования и развитие уже действующих территорий с преференциальными режимами, а именно особой экономической зоны промышленно-производственного типа "Грозный", особых экономических зон туристско-рекреационного типа "Архыз", "Ведучи", "Эльбрус", "Матлас", "Армхи", "Цори", "Мамисон", территорий опережающего развития в монопрофильных городах Невинномысск, Каспийск, Дагестанские Огни. Также целесообразно дополнительно определить территории с особым режимом экономической деятельности.</w:t>
      </w:r>
    </w:p>
    <w:p>
      <w:pPr>
        <w:pStyle w:val="0"/>
        <w:spacing w:before="200" w:line-rule="auto"/>
        <w:ind w:firstLine="540"/>
        <w:jc w:val="both"/>
      </w:pPr>
      <w:r>
        <w:rPr>
          <w:sz w:val="20"/>
        </w:rPr>
        <w:t xml:space="preserve">Специфика функционирования территорий с особыми режимами экономической деятельности на Северном Кавказе заключается не только в значительном потенциале создания новых предприятий, но и в добровольной легализации существующего "теневого" бизнеса.</w:t>
      </w:r>
    </w:p>
    <w:p>
      <w:pPr>
        <w:pStyle w:val="0"/>
        <w:spacing w:before="200" w:line-rule="auto"/>
        <w:ind w:firstLine="540"/>
        <w:jc w:val="both"/>
      </w:pPr>
      <w:r>
        <w:rPr>
          <w:sz w:val="20"/>
        </w:rPr>
        <w:t xml:space="preserve">Для регионов Северо-Кавказского федерального округа необходимо определить мягкие условия преференциальных режимов в зависимости от потребностей приоритетных отраслей экономики.</w:t>
      </w:r>
    </w:p>
    <w:p>
      <w:pPr>
        <w:pStyle w:val="0"/>
        <w:spacing w:before="200" w:line-rule="auto"/>
        <w:ind w:firstLine="540"/>
        <w:jc w:val="both"/>
      </w:pPr>
      <w:r>
        <w:rPr>
          <w:sz w:val="20"/>
        </w:rPr>
        <w:t xml:space="preserve">Среди общих необходимых льгот могут быть:</w:t>
      </w:r>
    </w:p>
    <w:p>
      <w:pPr>
        <w:pStyle w:val="0"/>
        <w:spacing w:before="200" w:line-rule="auto"/>
        <w:ind w:firstLine="540"/>
        <w:jc w:val="both"/>
      </w:pPr>
      <w:r>
        <w:rPr>
          <w:sz w:val="20"/>
        </w:rPr>
        <w:t xml:space="preserve">снижение налоговой нагрузки по федеральным и региональным налогам;</w:t>
      </w:r>
    </w:p>
    <w:p>
      <w:pPr>
        <w:pStyle w:val="0"/>
        <w:spacing w:before="200" w:line-rule="auto"/>
        <w:ind w:firstLine="540"/>
        <w:jc w:val="both"/>
      </w:pPr>
      <w:r>
        <w:rPr>
          <w:sz w:val="20"/>
        </w:rPr>
        <w:t xml:space="preserve">создание промышленных площадок, обеспеченных необходимой инфраструктурой.</w:t>
      </w:r>
    </w:p>
    <w:p>
      <w:pPr>
        <w:pStyle w:val="0"/>
        <w:spacing w:before="200" w:line-rule="auto"/>
        <w:ind w:firstLine="540"/>
        <w:jc w:val="both"/>
      </w:pPr>
      <w:r>
        <w:rPr>
          <w:sz w:val="20"/>
        </w:rPr>
        <w:t xml:space="preserve">В зависимости от условий отдельных регионов могут быть также предоставлены таможенные льготы, особые порядки разрешительных процедур, субсидии на приобретение оборудования, субсидии на разработку проектно-сметной документации и т.д.</w:t>
      </w:r>
    </w:p>
    <w:p>
      <w:pPr>
        <w:pStyle w:val="0"/>
        <w:jc w:val="both"/>
      </w:pPr>
      <w:r>
        <w:rPr>
          <w:sz w:val="20"/>
        </w:rPr>
      </w:r>
    </w:p>
    <w:p>
      <w:pPr>
        <w:pStyle w:val="2"/>
        <w:outlineLvl w:val="3"/>
        <w:jc w:val="center"/>
      </w:pPr>
      <w:r>
        <w:rPr>
          <w:sz w:val="20"/>
        </w:rPr>
        <w:t xml:space="preserve">Повышение эффективности государственного</w:t>
      </w:r>
    </w:p>
    <w:p>
      <w:pPr>
        <w:pStyle w:val="2"/>
        <w:jc w:val="center"/>
      </w:pPr>
      <w:r>
        <w:rPr>
          <w:sz w:val="20"/>
        </w:rPr>
        <w:t xml:space="preserve">и муниципального управления на территории Северо-Кавказского</w:t>
      </w:r>
    </w:p>
    <w:p>
      <w:pPr>
        <w:pStyle w:val="2"/>
        <w:jc w:val="center"/>
      </w:pPr>
      <w:r>
        <w:rPr>
          <w:sz w:val="20"/>
        </w:rPr>
        <w:t xml:space="preserve">федерального округа</w:t>
      </w:r>
    </w:p>
    <w:p>
      <w:pPr>
        <w:pStyle w:val="0"/>
        <w:jc w:val="both"/>
      </w:pPr>
      <w:r>
        <w:rPr>
          <w:sz w:val="20"/>
        </w:rPr>
      </w:r>
    </w:p>
    <w:p>
      <w:pPr>
        <w:pStyle w:val="0"/>
        <w:ind w:firstLine="540"/>
        <w:jc w:val="both"/>
      </w:pPr>
      <w:r>
        <w:rPr>
          <w:sz w:val="20"/>
        </w:rPr>
        <w:t xml:space="preserve">Политика по повышению эффективности государственного и муниципального управления на территории Северо-Кавказского федерального округа проводится в рамках реализации Основных направлений государственной политики на территории Северо-Кавказского федерального округа.</w:t>
      </w:r>
    </w:p>
    <w:p>
      <w:pPr>
        <w:pStyle w:val="0"/>
        <w:spacing w:before="200" w:line-rule="auto"/>
        <w:ind w:firstLine="540"/>
        <w:jc w:val="both"/>
      </w:pPr>
      <w:r>
        <w:rPr>
          <w:sz w:val="20"/>
        </w:rPr>
        <w:t xml:space="preserve">Среди важнейших мер по реализации данного приоритетного направления:</w:t>
      </w:r>
    </w:p>
    <w:p>
      <w:pPr>
        <w:pStyle w:val="0"/>
        <w:spacing w:before="200" w:line-rule="auto"/>
        <w:ind w:firstLine="540"/>
        <w:jc w:val="both"/>
      </w:pPr>
      <w:r>
        <w:rPr>
          <w:sz w:val="20"/>
        </w:rPr>
        <w:t xml:space="preserve">организация обучения управленческих команд органов государственной власти и местного самоуправления, правоохранительных органов, естественных монополий на территориях субъектов Российской Федерации, входящих в состав Северо-Кавказского федерального округа, в том числе на базе ведущих образовательных организаций высшего образования на территории Северо-Кавказского федерального округа;</w:t>
      </w:r>
    </w:p>
    <w:p>
      <w:pPr>
        <w:pStyle w:val="0"/>
        <w:spacing w:before="200" w:line-rule="auto"/>
        <w:ind w:firstLine="540"/>
        <w:jc w:val="both"/>
      </w:pPr>
      <w:r>
        <w:rPr>
          <w:sz w:val="20"/>
        </w:rPr>
        <w:t xml:space="preserve">ускоренная цифровизация государственного и муниципального управления для целей усиления контроля качества и ускорения принятия решений;</w:t>
      </w:r>
    </w:p>
    <w:p>
      <w:pPr>
        <w:pStyle w:val="0"/>
        <w:spacing w:before="200" w:line-rule="auto"/>
        <w:ind w:firstLine="540"/>
        <w:jc w:val="both"/>
      </w:pPr>
      <w:r>
        <w:rPr>
          <w:sz w:val="20"/>
        </w:rPr>
        <w:t xml:space="preserve">обеспечение возможности для предоставления всех государственных и муниципальных услуг в электронной форме,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использования физическими лицами и индивидуальными предпринимателями усиленной неквалифицированной электронной подписи, сертификат ключа проверки которой создается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расширение практики общественного контроля за реализацией управленческих решений;</w:t>
      </w:r>
    </w:p>
    <w:p>
      <w:pPr>
        <w:pStyle w:val="0"/>
        <w:spacing w:before="200" w:line-rule="auto"/>
        <w:ind w:firstLine="540"/>
        <w:jc w:val="both"/>
      </w:pPr>
      <w:r>
        <w:rPr>
          <w:sz w:val="20"/>
        </w:rPr>
        <w:t xml:space="preserve">реализация мероприятий в рамках политики Российской Федерации по противодействию коррупции.</w:t>
      </w:r>
    </w:p>
    <w:p>
      <w:pPr>
        <w:pStyle w:val="0"/>
        <w:ind w:firstLine="540"/>
        <w:jc w:val="both"/>
      </w:pPr>
      <w:r>
        <w:rPr>
          <w:sz w:val="20"/>
        </w:rPr>
      </w:r>
    </w:p>
    <w:p>
      <w:pPr>
        <w:pStyle w:val="2"/>
        <w:outlineLvl w:val="3"/>
        <w:jc w:val="center"/>
      </w:pPr>
      <w:r>
        <w:rPr>
          <w:sz w:val="20"/>
        </w:rPr>
        <w:t xml:space="preserve">Развитие особо охраняемого эколого-курортного региона</w:t>
      </w:r>
    </w:p>
    <w:p>
      <w:pPr>
        <w:pStyle w:val="2"/>
        <w:jc w:val="center"/>
      </w:pPr>
      <w:r>
        <w:rPr>
          <w:sz w:val="20"/>
        </w:rPr>
        <w:t xml:space="preserve">Российской Федерации Кавказские Минеральные Воды</w:t>
      </w:r>
    </w:p>
    <w:p>
      <w:pPr>
        <w:pStyle w:val="0"/>
        <w:jc w:val="center"/>
      </w:pPr>
      <w:r>
        <w:rPr>
          <w:sz w:val="20"/>
        </w:rPr>
        <w:t xml:space="preserve">(введено </w:t>
      </w:r>
      <w:hyperlink w:history="0" r:id="rId49" w:tooltip="Распоряжение Правительства РФ от 19.08.2023 N 2241-р &lt;О внесении изменений в Стратегию социально-экономического развития Северо-Кавказского федерального округа на период до 2030 года, утв. распоряжением Правительства РФ от 30.04.2022 N 1089-р&gt; {КонсультантПлюс}">
        <w:r>
          <w:rPr>
            <w:sz w:val="20"/>
            <w:color w:val="0000ff"/>
          </w:rPr>
          <w:t xml:space="preserve">распоряжением</w:t>
        </w:r>
      </w:hyperlink>
      <w:r>
        <w:rPr>
          <w:sz w:val="20"/>
        </w:rPr>
        <w:t xml:space="preserve"> Правительства РФ от 19.08.2023 N 2241-р)</w:t>
      </w:r>
    </w:p>
    <w:p>
      <w:pPr>
        <w:pStyle w:val="0"/>
        <w:ind w:firstLine="540"/>
        <w:jc w:val="both"/>
      </w:pPr>
      <w:r>
        <w:rPr>
          <w:sz w:val="20"/>
        </w:rPr>
      </w:r>
    </w:p>
    <w:p>
      <w:pPr>
        <w:pStyle w:val="0"/>
        <w:ind w:firstLine="540"/>
        <w:jc w:val="both"/>
      </w:pPr>
      <w:r>
        <w:rPr>
          <w:sz w:val="20"/>
        </w:rPr>
        <w:t xml:space="preserve">Для обеспечения комплексного долгосрочного социально-экономического развития особо охраняемого эколого-курортного региона Российской Федерации Кавказские Минеральные Воды необходима реализация следующих мероприятий по сохранению природных лечебных ресурсов:</w:t>
      </w:r>
    </w:p>
    <w:p>
      <w:pPr>
        <w:pStyle w:val="0"/>
        <w:spacing w:before="200" w:line-rule="auto"/>
        <w:ind w:firstLine="540"/>
        <w:jc w:val="both"/>
      </w:pPr>
      <w:r>
        <w:rPr>
          <w:sz w:val="20"/>
        </w:rPr>
        <w:t xml:space="preserve">актуализация действующих границ и режимов округов санитарной и горно-санитарной охраны лечебно-оздоровительных местностей и курортов федерального значения;</w:t>
      </w:r>
    </w:p>
    <w:p>
      <w:pPr>
        <w:pStyle w:val="0"/>
        <w:spacing w:before="200" w:line-rule="auto"/>
        <w:ind w:firstLine="540"/>
        <w:jc w:val="both"/>
      </w:pPr>
      <w:r>
        <w:rPr>
          <w:sz w:val="20"/>
        </w:rPr>
        <w:t xml:space="preserve">развитие систем экологического мониторинга и мониторинга состояния природных лечебных ресурсов;</w:t>
      </w:r>
    </w:p>
    <w:p>
      <w:pPr>
        <w:pStyle w:val="0"/>
        <w:spacing w:before="200" w:line-rule="auto"/>
        <w:ind w:firstLine="540"/>
        <w:jc w:val="both"/>
      </w:pPr>
      <w:r>
        <w:rPr>
          <w:sz w:val="20"/>
        </w:rPr>
        <w:t xml:space="preserve">снижение бактериологического и иного загрязнения источников минеральных вод, в том числе посредством развития и модернизации систем сбора и очистки поверхностных стоков (ливневой канализации), систем водоотведения (бытовой канализации);</w:t>
      </w:r>
    </w:p>
    <w:p>
      <w:pPr>
        <w:pStyle w:val="0"/>
        <w:spacing w:before="200" w:line-rule="auto"/>
        <w:ind w:firstLine="540"/>
        <w:jc w:val="both"/>
      </w:pPr>
      <w:r>
        <w:rPr>
          <w:sz w:val="20"/>
        </w:rPr>
        <w:t xml:space="preserve">снижение уровня загрязнения атмосферного воздуха на территории городов-курортов особо охраняемого эколого-курортного региона Российской Федерации Кавказские Минеральные Воды, в том числе посредством развития сети общественного транспорта, включая пригородный железнодорожный транспорт, и инфраструктуры для транспортных средств на экологически чистых видах топлива, гибридного и электротранспорта;</w:t>
      </w:r>
    </w:p>
    <w:p>
      <w:pPr>
        <w:pStyle w:val="0"/>
        <w:spacing w:before="200" w:line-rule="auto"/>
        <w:ind w:firstLine="540"/>
        <w:jc w:val="both"/>
      </w:pPr>
      <w:r>
        <w:rPr>
          <w:sz w:val="20"/>
        </w:rPr>
        <w:t xml:space="preserve">обустройство дополнительных мощностей по водоотведению неиспользованных вод самоизливающихся источников в ливневую и бытовую канализацию;</w:t>
      </w:r>
    </w:p>
    <w:p>
      <w:pPr>
        <w:pStyle w:val="0"/>
        <w:spacing w:before="200" w:line-rule="auto"/>
        <w:ind w:firstLine="540"/>
        <w:jc w:val="both"/>
      </w:pPr>
      <w:r>
        <w:rPr>
          <w:sz w:val="20"/>
        </w:rPr>
        <w:t xml:space="preserve">разработка нормативов допустимой антропогенной нагрузки на окружающую среду применительно к территориям лечебно-оздоровительных местностей и курортов;</w:t>
      </w:r>
    </w:p>
    <w:p>
      <w:pPr>
        <w:pStyle w:val="0"/>
        <w:spacing w:before="200" w:line-rule="auto"/>
        <w:ind w:firstLine="540"/>
        <w:jc w:val="both"/>
      </w:pPr>
      <w:r>
        <w:rPr>
          <w:sz w:val="20"/>
        </w:rPr>
        <w:t xml:space="preserve">меры по сохранению лечебных свойств природной лечебной грязи озера Тамбукан, в том числе создание особо охраняемой природной территории федерального значения на базе государственных природных заказников регионального значения "Озеро Тамбукан" (Ставропольский край) и "Тамбуканский" (Кабардино-Балкарская Республика).</w:t>
      </w:r>
    </w:p>
    <w:p>
      <w:pPr>
        <w:pStyle w:val="0"/>
        <w:spacing w:before="200" w:line-rule="auto"/>
        <w:ind w:firstLine="540"/>
        <w:jc w:val="both"/>
      </w:pPr>
      <w:r>
        <w:rPr>
          <w:sz w:val="20"/>
        </w:rPr>
        <w:t xml:space="preserve">Для развития санаторно-курортного комплекса особо охраняемого эколого-курортного региона Российской Федерации Кавказские Минеральные Воды необходима реализация следующих мероприятий:</w:t>
      </w:r>
    </w:p>
    <w:p>
      <w:pPr>
        <w:pStyle w:val="0"/>
        <w:spacing w:before="200" w:line-rule="auto"/>
        <w:ind w:firstLine="540"/>
        <w:jc w:val="both"/>
      </w:pPr>
      <w:r>
        <w:rPr>
          <w:sz w:val="20"/>
        </w:rPr>
        <w:t xml:space="preserve">стимулирование привлечения частных инвестиций и создание комфортных условий для ведения бизнеса и реализации инвестиционных проектов, в том числе путем создания на территории особо охраняемого эколого-курортного региона Российской Федерации Кавказские Минеральные Воды особых экономических зон туристско-рекреационного типа;</w:t>
      </w:r>
    </w:p>
    <w:p>
      <w:pPr>
        <w:pStyle w:val="0"/>
        <w:spacing w:before="200" w:line-rule="auto"/>
        <w:ind w:firstLine="540"/>
        <w:jc w:val="both"/>
      </w:pPr>
      <w:r>
        <w:rPr>
          <w:sz w:val="20"/>
        </w:rPr>
        <w:t xml:space="preserve">создание дополнительных мощностей энерго-, тепло-, водоснабжения для обеспечения условий реализации инвестиционных проектов;</w:t>
      </w:r>
    </w:p>
    <w:p>
      <w:pPr>
        <w:pStyle w:val="0"/>
        <w:spacing w:before="200" w:line-rule="auto"/>
        <w:ind w:firstLine="540"/>
        <w:jc w:val="both"/>
      </w:pPr>
      <w:r>
        <w:rPr>
          <w:sz w:val="20"/>
        </w:rPr>
        <w:t xml:space="preserve">реализация программ профессиональной подготовки (переподготовки, повышения квалификации) кадров для организаций санаторно-курортного и туристского комплекса на базе учебных заведений среднего и высшего профессионального образования на территории особо охраняемого эколого-курортного региона Российской Федерации Кавказские Минеральные Воды, в том числе в рамках целевого набора.</w:t>
      </w:r>
    </w:p>
    <w:p>
      <w:pPr>
        <w:pStyle w:val="0"/>
        <w:spacing w:before="200" w:line-rule="auto"/>
        <w:ind w:firstLine="540"/>
        <w:jc w:val="both"/>
      </w:pPr>
      <w:r>
        <w:rPr>
          <w:sz w:val="20"/>
        </w:rPr>
        <w:t xml:space="preserve">Для развития градостроительной деятельности на территории особо охраняемого эколого-курортного региона Российской Федерации Кавказские Минеральные Воды требуется реализация следующих мероприятий:</w:t>
      </w:r>
    </w:p>
    <w:p>
      <w:pPr>
        <w:pStyle w:val="0"/>
        <w:spacing w:before="200" w:line-rule="auto"/>
        <w:ind w:firstLine="540"/>
        <w:jc w:val="both"/>
      </w:pPr>
      <w:r>
        <w:rPr>
          <w:sz w:val="20"/>
        </w:rPr>
        <w:t xml:space="preserve">внесение изменений в документы территориального планирования и градостроительного зонирования городов-курортов особо охраняемого эколого-курортного региона Российской Федерации Кавказские Минеральные Воды в соответствии с федеральными и региональными документами стратегического планирования;</w:t>
      </w:r>
    </w:p>
    <w:p>
      <w:pPr>
        <w:pStyle w:val="0"/>
        <w:spacing w:before="200" w:line-rule="auto"/>
        <w:ind w:firstLine="540"/>
        <w:jc w:val="both"/>
      </w:pPr>
      <w:r>
        <w:rPr>
          <w:sz w:val="20"/>
        </w:rPr>
        <w:t xml:space="preserve">развитие курортных зон в городах-курортах особо охраняемого эколого-курортного региона Российской Федерации Кавказские Минеральные Воды;</w:t>
      </w:r>
    </w:p>
    <w:p>
      <w:pPr>
        <w:pStyle w:val="0"/>
        <w:spacing w:before="200" w:line-rule="auto"/>
        <w:ind w:firstLine="540"/>
        <w:jc w:val="both"/>
      </w:pPr>
      <w:r>
        <w:rPr>
          <w:sz w:val="20"/>
        </w:rPr>
        <w:t xml:space="preserve">разработка и реализация программ повышения качества городской среды.</w:t>
      </w:r>
    </w:p>
    <w:p>
      <w:pPr>
        <w:pStyle w:val="0"/>
        <w:spacing w:before="200" w:line-rule="auto"/>
        <w:ind w:firstLine="540"/>
        <w:jc w:val="both"/>
      </w:pPr>
      <w:r>
        <w:rPr>
          <w:sz w:val="20"/>
        </w:rPr>
        <w:t xml:space="preserve">Для комплексного развития особо охраняемого эколого-курортного региона Российской Федерации Кавказские Минеральные Воды необходима реализация следующих отраслевых мероприятий:</w:t>
      </w:r>
    </w:p>
    <w:p>
      <w:pPr>
        <w:pStyle w:val="0"/>
        <w:spacing w:before="200" w:line-rule="auto"/>
        <w:ind w:firstLine="540"/>
        <w:jc w:val="both"/>
      </w:pPr>
      <w:r>
        <w:rPr>
          <w:sz w:val="20"/>
        </w:rPr>
        <w:t xml:space="preserve">формирование промышленных и сельскохозяйственных кластеров для стимулирования инвестиционных проектов по развитию промышленного, перерабатывающего и сельскохозяйственного производства;</w:t>
      </w:r>
    </w:p>
    <w:p>
      <w:pPr>
        <w:pStyle w:val="0"/>
        <w:spacing w:before="200" w:line-rule="auto"/>
        <w:ind w:firstLine="540"/>
        <w:jc w:val="both"/>
      </w:pPr>
      <w:r>
        <w:rPr>
          <w:sz w:val="20"/>
        </w:rPr>
        <w:t xml:space="preserve">поддержка строительства современных складских и транспортно-логистических центров.</w:t>
      </w:r>
    </w:p>
    <w:p>
      <w:pPr>
        <w:pStyle w:val="0"/>
        <w:spacing w:before="200" w:line-rule="auto"/>
        <w:ind w:firstLine="540"/>
        <w:jc w:val="both"/>
      </w:pPr>
      <w:r>
        <w:rPr>
          <w:sz w:val="20"/>
        </w:rPr>
        <w:t xml:space="preserve">Реализация указанных мероприятий обеспечит к 2030 году:</w:t>
      </w:r>
    </w:p>
    <w:p>
      <w:pPr>
        <w:pStyle w:val="0"/>
        <w:spacing w:before="200" w:line-rule="auto"/>
        <w:ind w:firstLine="540"/>
        <w:jc w:val="both"/>
      </w:pPr>
      <w:r>
        <w:rPr>
          <w:sz w:val="20"/>
        </w:rPr>
        <w:t xml:space="preserve">снижение негативного влияния на природные лечебные ресурсы особо охраняемого эколого-курортного региона Российской Федерации Кавказские Минеральные Воды, в том числе за счет сокращения негативного воздействия на окружающую среду, увеличения мощности очистных сооружений и канализационных сетей, увеличения мощности очистных сооружений ливневой канализации, сокращения выбросов вредных веществ в атмосферный воздух, ликвидации свалок, загрязняющих почву и водные объекты, принятия мер по сокращению объема размещения отходов производства и потребления (включая складирование побочных продуктов производства), увеличения уровня их утилизации;</w:t>
      </w:r>
    </w:p>
    <w:p>
      <w:pPr>
        <w:pStyle w:val="0"/>
        <w:spacing w:before="200" w:line-rule="auto"/>
        <w:ind w:firstLine="540"/>
        <w:jc w:val="both"/>
      </w:pPr>
      <w:r>
        <w:rPr>
          <w:sz w:val="20"/>
        </w:rPr>
        <w:t xml:space="preserve">увеличение туристского потока не менее чем на 70 процентов, в том числе за счет увеличения числа лиц, получивших санаторно-курортное лечение и прошедших медицинскую реабилитацию;</w:t>
      </w:r>
    </w:p>
    <w:p>
      <w:pPr>
        <w:pStyle w:val="0"/>
        <w:spacing w:before="200" w:line-rule="auto"/>
        <w:ind w:firstLine="540"/>
        <w:jc w:val="both"/>
      </w:pPr>
      <w:r>
        <w:rPr>
          <w:sz w:val="20"/>
        </w:rPr>
        <w:t xml:space="preserve">увеличение коечной емкости мест размещения санаторно-курортного и туристского комплексов на 70 процентов;</w:t>
      </w:r>
    </w:p>
    <w:p>
      <w:pPr>
        <w:pStyle w:val="0"/>
        <w:spacing w:before="200" w:line-rule="auto"/>
        <w:ind w:firstLine="540"/>
        <w:jc w:val="both"/>
      </w:pPr>
      <w:r>
        <w:rPr>
          <w:sz w:val="20"/>
        </w:rPr>
        <w:t xml:space="preserve">повышение качества городской среды муниципальных образований на территории особо охраняемого эколого-курортного региона Российской Федерации Кавказские Минеральные Воды;</w:t>
      </w:r>
    </w:p>
    <w:p>
      <w:pPr>
        <w:pStyle w:val="0"/>
        <w:spacing w:before="200" w:line-rule="auto"/>
        <w:ind w:firstLine="540"/>
        <w:jc w:val="both"/>
      </w:pPr>
      <w:r>
        <w:rPr>
          <w:sz w:val="20"/>
        </w:rPr>
        <w:t xml:space="preserve">рост количества реализованных проектов по возведению и восстановлению туристских объектов в особо охраняемом эколого-курортном регионе Российской Федерации Кавказские Минеральные Воды.</w:t>
      </w:r>
    </w:p>
    <w:p>
      <w:pPr>
        <w:pStyle w:val="0"/>
        <w:jc w:val="both"/>
      </w:pPr>
      <w:r>
        <w:rPr>
          <w:sz w:val="20"/>
        </w:rPr>
      </w:r>
    </w:p>
    <w:p>
      <w:pPr>
        <w:pStyle w:val="2"/>
        <w:outlineLvl w:val="2"/>
        <w:jc w:val="center"/>
      </w:pPr>
      <w:r>
        <w:rPr>
          <w:sz w:val="20"/>
        </w:rPr>
        <w:t xml:space="preserve">2. Ускорение экономического роста и обеспечение занятости</w:t>
      </w:r>
    </w:p>
    <w:p>
      <w:pPr>
        <w:pStyle w:val="2"/>
        <w:jc w:val="center"/>
      </w:pPr>
      <w:r>
        <w:rPr>
          <w:sz w:val="20"/>
        </w:rPr>
        <w:t xml:space="preserve">населения за счет развития приоритетных специализаций</w:t>
      </w:r>
    </w:p>
    <w:p>
      <w:pPr>
        <w:pStyle w:val="2"/>
        <w:jc w:val="center"/>
      </w:pPr>
      <w:r>
        <w:rPr>
          <w:sz w:val="20"/>
        </w:rPr>
        <w:t xml:space="preserve">в наиболее конкурентоспособных секторах экономики</w:t>
      </w:r>
    </w:p>
    <w:p>
      <w:pPr>
        <w:pStyle w:val="0"/>
        <w:jc w:val="both"/>
      </w:pPr>
      <w:r>
        <w:rPr>
          <w:sz w:val="20"/>
        </w:rPr>
      </w:r>
    </w:p>
    <w:p>
      <w:pPr>
        <w:pStyle w:val="2"/>
        <w:outlineLvl w:val="3"/>
        <w:jc w:val="center"/>
      </w:pPr>
      <w:r>
        <w:rPr>
          <w:sz w:val="20"/>
        </w:rPr>
        <w:t xml:space="preserve">Развитие туризма</w:t>
      </w:r>
    </w:p>
    <w:p>
      <w:pPr>
        <w:pStyle w:val="0"/>
        <w:jc w:val="both"/>
      </w:pPr>
      <w:r>
        <w:rPr>
          <w:sz w:val="20"/>
        </w:rPr>
      </w:r>
    </w:p>
    <w:p>
      <w:pPr>
        <w:pStyle w:val="0"/>
        <w:ind w:firstLine="540"/>
        <w:jc w:val="both"/>
      </w:pPr>
      <w:r>
        <w:rPr>
          <w:sz w:val="20"/>
        </w:rPr>
        <w:t xml:space="preserve">Туристский сектор является одной из самых перспективных отраслей с точки зрения потенциального вклада в социально-экономическое развитие субъектов Российской Федерации, входящих в состав Северо-Кавказского федерального округа. В соответствии со </w:t>
      </w:r>
      <w:hyperlink w:history="0" r:id="rId50" w:tooltip="Распоряжение Правительства РФ от 07.03.2019 N 369-р (ред. от 17.12.2021) &lt;Об утверждении Стратегии развития туризма на территории Северо-Кавказского федерального округа до 2035 года&gt; {КонсультантПлюс}">
        <w:r>
          <w:rPr>
            <w:sz w:val="20"/>
            <w:color w:val="0000ff"/>
          </w:rPr>
          <w:t xml:space="preserve">Стратегией</w:t>
        </w:r>
      </w:hyperlink>
      <w:r>
        <w:rPr>
          <w:sz w:val="20"/>
        </w:rPr>
        <w:t xml:space="preserve"> развития туризма на территории Северо-Кавказского федерального округа до 2035 года, утвержденной распоряжением Правительства Российской Федерации от 7 марта 2019 г. N 369-р, целью развития туризма на территории округа является увеличение суммарного вклада туристской индустрии субъектов Российской Федерации, входящих в состав Северо-Кавказского федерального округа, в валовой внутренний продукт, увеличение притока иностранных туристов, создание условий для замещения импорта туристских услуг, комплексное развитие туризма и увеличение его вклада в достижение показателей социально-экономического развития Северо-Кавказского федерального округа с учетом принципов устойчивого развития.</w:t>
      </w:r>
    </w:p>
    <w:p>
      <w:pPr>
        <w:pStyle w:val="0"/>
        <w:spacing w:before="200" w:line-rule="auto"/>
        <w:ind w:firstLine="540"/>
        <w:jc w:val="both"/>
      </w:pPr>
      <w:r>
        <w:rPr>
          <w:sz w:val="20"/>
        </w:rPr>
        <w:t xml:space="preserve">Основными направлениями развития туризма являются:</w:t>
      </w:r>
    </w:p>
    <w:p>
      <w:pPr>
        <w:pStyle w:val="0"/>
        <w:spacing w:before="200" w:line-rule="auto"/>
        <w:ind w:firstLine="540"/>
        <w:jc w:val="both"/>
      </w:pPr>
      <w:r>
        <w:rPr>
          <w:sz w:val="20"/>
        </w:rPr>
        <w:t xml:space="preserve">формирование условий для создания конкурентоспособного туристского продукта и повышения качества туристских услуг;</w:t>
      </w:r>
    </w:p>
    <w:p>
      <w:pPr>
        <w:pStyle w:val="0"/>
        <w:spacing w:before="200" w:line-rule="auto"/>
        <w:ind w:firstLine="540"/>
        <w:jc w:val="both"/>
      </w:pPr>
      <w:r>
        <w:rPr>
          <w:sz w:val="20"/>
        </w:rPr>
        <w:t xml:space="preserve">создание новых и повышение качества существующих национальных туристских маршрутов;</w:t>
      </w:r>
    </w:p>
    <w:p>
      <w:pPr>
        <w:pStyle w:val="0"/>
        <w:spacing w:before="200" w:line-rule="auto"/>
        <w:ind w:firstLine="540"/>
        <w:jc w:val="both"/>
      </w:pPr>
      <w:r>
        <w:rPr>
          <w:sz w:val="20"/>
        </w:rPr>
        <w:t xml:space="preserve">создание и развитие современной туристской инфраструктуры на туристских территориях округа;</w:t>
      </w:r>
    </w:p>
    <w:p>
      <w:pPr>
        <w:pStyle w:val="0"/>
        <w:spacing w:before="200" w:line-rule="auto"/>
        <w:ind w:firstLine="540"/>
        <w:jc w:val="both"/>
      </w:pPr>
      <w:r>
        <w:rPr>
          <w:sz w:val="20"/>
        </w:rPr>
        <w:t xml:space="preserve">поддержка развития предпринимательства в индустрии туризма и гостеприимства с использованием отраслевых мер поддержки и мер поддержки развития малого и среднего предпринимательства;</w:t>
      </w:r>
    </w:p>
    <w:p>
      <w:pPr>
        <w:pStyle w:val="0"/>
        <w:spacing w:before="200" w:line-rule="auto"/>
        <w:ind w:firstLine="540"/>
        <w:jc w:val="both"/>
      </w:pPr>
      <w:r>
        <w:rPr>
          <w:sz w:val="20"/>
        </w:rPr>
        <w:t xml:space="preserve">продвижение туристских территорий и туристских продуктов субъектов Российской Федерации, входящих в состав Северо-Кавказского федерального округа, на российском и международном рынках;</w:t>
      </w:r>
    </w:p>
    <w:p>
      <w:pPr>
        <w:pStyle w:val="0"/>
        <w:spacing w:before="200" w:line-rule="auto"/>
        <w:ind w:firstLine="540"/>
        <w:jc w:val="both"/>
      </w:pPr>
      <w:r>
        <w:rPr>
          <w:sz w:val="20"/>
        </w:rPr>
        <w:t xml:space="preserve">обеспечение безопасности туристов и эксплуатации объектов туристской инфраструктуры;</w:t>
      </w:r>
    </w:p>
    <w:p>
      <w:pPr>
        <w:pStyle w:val="0"/>
        <w:spacing w:before="200" w:line-rule="auto"/>
        <w:ind w:firstLine="540"/>
        <w:jc w:val="both"/>
      </w:pPr>
      <w:r>
        <w:rPr>
          <w:sz w:val="20"/>
        </w:rPr>
        <w:t xml:space="preserve">развитие отраслевой системы подготовки кадров и привлечения специалистов для сферы туризма;</w:t>
      </w:r>
    </w:p>
    <w:p>
      <w:pPr>
        <w:pStyle w:val="0"/>
        <w:spacing w:before="200" w:line-rule="auto"/>
        <w:ind w:firstLine="540"/>
        <w:jc w:val="both"/>
      </w:pPr>
      <w:r>
        <w:rPr>
          <w:sz w:val="20"/>
        </w:rPr>
        <w:t xml:space="preserve">создание и развитие системы управления в сфере туризма в Северо-Кавказском федеральном округе;</w:t>
      </w:r>
    </w:p>
    <w:p>
      <w:pPr>
        <w:pStyle w:val="0"/>
        <w:spacing w:before="200" w:line-rule="auto"/>
        <w:ind w:firstLine="540"/>
        <w:jc w:val="both"/>
      </w:pPr>
      <w:r>
        <w:rPr>
          <w:sz w:val="20"/>
        </w:rPr>
        <w:t xml:space="preserve">вовлечение местного населения в формирование туристского продукта и мероприятия по сохранению культурно-исторического наследия, развитию сельского и этнического туризма;</w:t>
      </w:r>
    </w:p>
    <w:p>
      <w:pPr>
        <w:pStyle w:val="0"/>
        <w:spacing w:before="200" w:line-rule="auto"/>
        <w:ind w:firstLine="540"/>
        <w:jc w:val="both"/>
      </w:pPr>
      <w:r>
        <w:rPr>
          <w:sz w:val="20"/>
        </w:rPr>
        <w:t xml:space="preserve">учет при реализации туристских инфраструктурных проектов экологической емкости туристских территорий, выбор экологически устойчивых решений при развитии всех видов туризма.</w:t>
      </w:r>
    </w:p>
    <w:p>
      <w:pPr>
        <w:pStyle w:val="0"/>
        <w:spacing w:before="200" w:line-rule="auto"/>
        <w:ind w:firstLine="540"/>
        <w:jc w:val="both"/>
      </w:pPr>
      <w:r>
        <w:rPr>
          <w:sz w:val="20"/>
        </w:rPr>
        <w:t xml:space="preserve">К приоритетным видам туризма на территории Северо-Кавказского федерального округа относятся: санаторно-курортный туризм, экологический туризм, активный отдых и культурно-познавательный туризм. Дополнительными видами, обеспечивающими разнообразие туристского продукта, являются гастрономический, сельский туризм и другие виды туризма.</w:t>
      </w:r>
    </w:p>
    <w:p>
      <w:pPr>
        <w:pStyle w:val="0"/>
        <w:spacing w:before="200" w:line-rule="auto"/>
        <w:ind w:firstLine="540"/>
        <w:jc w:val="both"/>
      </w:pPr>
      <w:r>
        <w:rPr>
          <w:sz w:val="20"/>
        </w:rPr>
        <w:t xml:space="preserve">Важнейшие направления государственной политики развития туризма на территории округа - создание условий для привлечения инвестиций, активизация развития ключевых приоритетных туристских территорий федерального и международного значения.</w:t>
      </w:r>
    </w:p>
    <w:p>
      <w:pPr>
        <w:pStyle w:val="0"/>
        <w:spacing w:before="200" w:line-rule="auto"/>
        <w:ind w:firstLine="540"/>
        <w:jc w:val="both"/>
      </w:pPr>
      <w:r>
        <w:rPr>
          <w:sz w:val="20"/>
        </w:rPr>
        <w:t xml:space="preserve">Ключевыми приоритетными туристскими территориями Северо-Кавказского федерального округа являются крупные курорты и туристско-рекреационные комплексы (кластеры):</w:t>
      </w:r>
    </w:p>
    <w:p>
      <w:pPr>
        <w:pStyle w:val="0"/>
        <w:spacing w:before="200" w:line-rule="auto"/>
        <w:ind w:firstLine="540"/>
        <w:jc w:val="both"/>
      </w:pPr>
      <w:r>
        <w:rPr>
          <w:sz w:val="20"/>
        </w:rPr>
        <w:t xml:space="preserve">особо охраняемый эколого-курортный регион Российской Федерации Кавказские Минеральные Воды расположен на территории 3 субъектов Российской Федерации, входящих в состав Северо-Кавказского федерального округа, и включает в себя территории г. Лермонтова, городов-курортов Ессентуки, Железноводска, Кисловодска, Пятигорска, городских округов Георгиевск и Минеральные Воды, а также Предгорного муниципального района (Ставропольский край), территорию Зольского муниципального района (Кабардино-Балкарская Республика), территории Малокарачаевского и Прикубанского муниципальных районов (Карачаево-Черкесская Республика);</w:t>
      </w:r>
    </w:p>
    <w:p>
      <w:pPr>
        <w:pStyle w:val="0"/>
        <w:spacing w:before="200" w:line-rule="auto"/>
        <w:ind w:firstLine="540"/>
        <w:jc w:val="both"/>
      </w:pPr>
      <w:r>
        <w:rPr>
          <w:sz w:val="20"/>
        </w:rPr>
        <w:t xml:space="preserve">горнолыжный туристский кластер, включающий всесезонные туристско-рекреационные горнолыжные комплексы "Архыз" (на территориях Зеленчукского и Урупского муниципальных районов Карачаево-Черкесской Республики), "Ведучи" (на территории Итум-Калинского муниципального района Чеченской Республики), "Эльбрус" (на территориях Эльбрусского и Зольского муниципальных районов Кабардино-Балкарской Республики), "Армхи" и "Цори" (на территориях Джейрахского и Сунженского муниципальных районов Республики Ингушетия), "Мамисон" (на территории Алагирского района Республики Северная Осетия - Алания);</w:t>
      </w:r>
    </w:p>
    <w:p>
      <w:pPr>
        <w:pStyle w:val="0"/>
        <w:spacing w:before="200" w:line-rule="auto"/>
        <w:ind w:firstLine="540"/>
        <w:jc w:val="both"/>
      </w:pPr>
      <w:r>
        <w:rPr>
          <w:sz w:val="20"/>
        </w:rPr>
        <w:t xml:space="preserve">всесезонный туристско-рекреационный кластер "Теберда - Домбай" (Карачаево-Черкесская Республика);</w:t>
      </w:r>
    </w:p>
    <w:p>
      <w:pPr>
        <w:pStyle w:val="0"/>
        <w:spacing w:before="200" w:line-rule="auto"/>
        <w:ind w:firstLine="540"/>
        <w:jc w:val="both"/>
      </w:pPr>
      <w:r>
        <w:rPr>
          <w:sz w:val="20"/>
        </w:rPr>
        <w:t xml:space="preserve">стратегический проект "Развитие Каспийского (прибрежного) кластера" (Республика Дагестан);</w:t>
      </w:r>
    </w:p>
    <w:p>
      <w:pPr>
        <w:pStyle w:val="0"/>
        <w:spacing w:before="200" w:line-rule="auto"/>
        <w:ind w:firstLine="540"/>
        <w:jc w:val="both"/>
      </w:pPr>
      <w:r>
        <w:rPr>
          <w:sz w:val="20"/>
        </w:rPr>
        <w:t xml:space="preserve">кластер культурно-познавательного туризма в г. Дербенте (Республика Дагестан) вокруг объекта всемирного культурного наследия ЮНЕСКО "Цитадель, старый город и крепостные сооружения Дербента";</w:t>
      </w:r>
    </w:p>
    <w:p>
      <w:pPr>
        <w:pStyle w:val="0"/>
        <w:spacing w:before="200" w:line-rule="auto"/>
        <w:ind w:firstLine="540"/>
        <w:jc w:val="both"/>
      </w:pPr>
      <w:r>
        <w:rPr>
          <w:sz w:val="20"/>
        </w:rPr>
        <w:t xml:space="preserve">особо охраняемые природные территории в рамках развития экологического туризма.</w:t>
      </w:r>
    </w:p>
    <w:p>
      <w:pPr>
        <w:pStyle w:val="0"/>
        <w:spacing w:before="200" w:line-rule="auto"/>
        <w:ind w:firstLine="540"/>
        <w:jc w:val="both"/>
      </w:pPr>
      <w:r>
        <w:rPr>
          <w:sz w:val="20"/>
        </w:rPr>
        <w:t xml:space="preserve">Еще одним приоритетным направлением развития туризма является диверсификация развития туризма за счет создания региональных и местных (локальных) туристских продуктов на базе наиболее перспективных мест притяжения туристов ("Джылы-Су", "Голубые озера" ("Черек"), "Чегем" в Кабардино-Балкарской Республике, "Алания парк" в Республике Северная Осетия - Алания, "Кезеной-Ам" в Чеченской Республике и Республике Дагестан, "Золотые пески", "Каспий", "Сардар", "Салатавия", "Эколенд" в Республике Дагестан, "Ачалуки" в Республике Ингушетия и другие).</w:t>
      </w:r>
    </w:p>
    <w:p>
      <w:pPr>
        <w:pStyle w:val="0"/>
        <w:spacing w:before="200" w:line-rule="auto"/>
        <w:ind w:firstLine="540"/>
        <w:jc w:val="both"/>
      </w:pPr>
      <w:r>
        <w:rPr>
          <w:sz w:val="20"/>
        </w:rPr>
        <w:t xml:space="preserve">Для реализации этого направления необходима разработка федеральных туристских межрегиональных схем территориально-пространственного планирования туристских территорий.</w:t>
      </w:r>
    </w:p>
    <w:p>
      <w:pPr>
        <w:pStyle w:val="0"/>
        <w:spacing w:before="200" w:line-rule="auto"/>
        <w:ind w:firstLine="540"/>
        <w:jc w:val="both"/>
      </w:pPr>
      <w:r>
        <w:rPr>
          <w:sz w:val="20"/>
        </w:rPr>
        <w:t xml:space="preserve">Туристские территориальные проекты будут разрабатываться в отношении части территорий одного и (или) нескольких субъектов Российской Федерации, включающих территории мест притяжения туристов, места локализации коллективных средств размещения, зоны объектов вспомогательной и транспортной инфраструктуры и иных зон, способствующих развитию туристских территорий, в целях создания конкурентоспособного туристского продукта с предложением по территориальному брэндингу и маркетинговой стратегии для данной территории и с учетом экологической емкости территорий.</w:t>
      </w:r>
    </w:p>
    <w:p>
      <w:pPr>
        <w:pStyle w:val="0"/>
        <w:spacing w:before="200" w:line-rule="auto"/>
        <w:ind w:firstLine="540"/>
        <w:jc w:val="both"/>
      </w:pPr>
      <w:r>
        <w:rPr>
          <w:sz w:val="20"/>
        </w:rPr>
        <w:t xml:space="preserve">Для российских и иностранных туристов представляет большой интерес этнотуризм, гастротуризм, культурный туризм, семейный туризм, маршруты "море-горы".</w:t>
      </w:r>
    </w:p>
    <w:p>
      <w:pPr>
        <w:pStyle w:val="0"/>
        <w:spacing w:before="200" w:line-rule="auto"/>
        <w:ind w:firstLine="540"/>
        <w:jc w:val="both"/>
      </w:pPr>
      <w:r>
        <w:rPr>
          <w:sz w:val="20"/>
        </w:rPr>
        <w:t xml:space="preserve">Важнейшими инструментами стимулирования развития туризма на территории округа станут национальный </w:t>
      </w:r>
      <w:hyperlink w:history="0" r:id="rId51" w:tooltip="&quot;Паспорт национального проекта &quot;Туризм и индустрия гостеприимства&quot; (утв. Ростуризмом) {КонсультантПлюс}">
        <w:r>
          <w:rPr>
            <w:sz w:val="20"/>
            <w:color w:val="0000ff"/>
          </w:rPr>
          <w:t xml:space="preserve">проект</w:t>
        </w:r>
      </w:hyperlink>
      <w:r>
        <w:rPr>
          <w:sz w:val="20"/>
        </w:rPr>
        <w:t xml:space="preserve"> "Туризм и индустрия гостеприимства", федеральный </w:t>
      </w:r>
      <w:hyperlink w:history="0" r:id="rId52"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w:t>
        </w:r>
      </w:hyperlink>
      <w:r>
        <w:rPr>
          <w:sz w:val="20"/>
        </w:rPr>
        <w:t xml:space="preserve"> "Сохранение биологического разнообразия и развитие экологического туризма" национального проекта "Экология", государственная </w:t>
      </w:r>
      <w:hyperlink w:history="0" r:id="rId53"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программа</w:t>
        </w:r>
      </w:hyperlink>
      <w:r>
        <w:rPr>
          <w:sz w:val="20"/>
        </w:rPr>
        <w:t xml:space="preserve"> Российской Федерации "Развитие Северо-Кавказского федерального округа", работа институтов развития, а также деятельность региональных органов исполнительной власти.</w:t>
      </w:r>
    </w:p>
    <w:p>
      <w:pPr>
        <w:pStyle w:val="0"/>
        <w:spacing w:before="200" w:line-rule="auto"/>
        <w:ind w:firstLine="540"/>
        <w:jc w:val="both"/>
      </w:pPr>
      <w:r>
        <w:rPr>
          <w:sz w:val="20"/>
        </w:rPr>
        <w:t xml:space="preserve">Важнейшими мерами государственной поддержки развития туризма на приоритетных туристских территориях Северо-Кавказского федерального округа являются:</w:t>
      </w:r>
    </w:p>
    <w:p>
      <w:pPr>
        <w:pStyle w:val="0"/>
        <w:spacing w:before="200" w:line-rule="auto"/>
        <w:ind w:firstLine="540"/>
        <w:jc w:val="both"/>
      </w:pPr>
      <w:r>
        <w:rPr>
          <w:sz w:val="20"/>
        </w:rPr>
        <w:t xml:space="preserve">субсидирование создания обеспечивающей инфраструктуры;</w:t>
      </w:r>
    </w:p>
    <w:p>
      <w:pPr>
        <w:pStyle w:val="0"/>
        <w:spacing w:before="200" w:line-rule="auto"/>
        <w:ind w:firstLine="540"/>
        <w:jc w:val="both"/>
      </w:pPr>
      <w:r>
        <w:rPr>
          <w:sz w:val="20"/>
        </w:rPr>
        <w:t xml:space="preserve">субсидирование части процентной ставки по кредитам на строительство и (или) реконструкцию объектов туристской инфраструктуры;</w:t>
      </w:r>
    </w:p>
    <w:p>
      <w:pPr>
        <w:pStyle w:val="0"/>
        <w:spacing w:before="200" w:line-rule="auto"/>
        <w:ind w:firstLine="540"/>
        <w:jc w:val="both"/>
      </w:pPr>
      <w:r>
        <w:rPr>
          <w:sz w:val="20"/>
        </w:rPr>
        <w:t xml:space="preserve">субсидирование благоустройства исторических центров городов - приоритетных туристских территорий (Кавказские Минеральные Воды и г. Дербент);</w:t>
      </w:r>
    </w:p>
    <w:p>
      <w:pPr>
        <w:pStyle w:val="0"/>
        <w:spacing w:before="200" w:line-rule="auto"/>
        <w:ind w:firstLine="540"/>
        <w:jc w:val="both"/>
      </w:pPr>
      <w:r>
        <w:rPr>
          <w:sz w:val="20"/>
        </w:rPr>
        <w:t xml:space="preserve">субсидирование предпринимательских инициатив по созданию модульных объектов, обустройству пляжей, проектов по оснащению существующих бассейнов системами обогрева, приобретению туристского оборудования, обустройству туристских маршрутов и других направлений;</w:t>
      </w:r>
    </w:p>
    <w:p>
      <w:pPr>
        <w:pStyle w:val="0"/>
        <w:spacing w:before="200" w:line-rule="auto"/>
        <w:ind w:firstLine="540"/>
        <w:jc w:val="both"/>
      </w:pPr>
      <w:r>
        <w:rPr>
          <w:sz w:val="20"/>
        </w:rPr>
        <w:t xml:space="preserve">реализация программы "туристский кэшбэк" для содействия посещению туристских территорий Северо-Кавказского федерального округа.</w:t>
      </w:r>
    </w:p>
    <w:p>
      <w:pPr>
        <w:pStyle w:val="0"/>
        <w:spacing w:before="200" w:line-rule="auto"/>
        <w:ind w:firstLine="540"/>
        <w:jc w:val="both"/>
      </w:pPr>
      <w:r>
        <w:rPr>
          <w:sz w:val="20"/>
        </w:rPr>
        <w:t xml:space="preserve">Развитие туризма на территории Северо-Кавказского федерального округа невозможно без решения проблем в смежных областях.</w:t>
      </w:r>
    </w:p>
    <w:p>
      <w:pPr>
        <w:pStyle w:val="0"/>
        <w:spacing w:before="200" w:line-rule="auto"/>
        <w:ind w:firstLine="540"/>
        <w:jc w:val="both"/>
      </w:pPr>
      <w:r>
        <w:rPr>
          <w:sz w:val="20"/>
        </w:rPr>
        <w:t xml:space="preserve">Значительная часть приоритетных туристских территорий Северо-Кавказского федерального округа расположена в приграничной зоне Российской Федерации. Соответственно, на этих территориях ограничена продолжительность пребывания иностранных граждан, что в значительной степени ограничивает возможности развития въездного туризма.</w:t>
      </w:r>
    </w:p>
    <w:p>
      <w:pPr>
        <w:pStyle w:val="0"/>
        <w:spacing w:before="200" w:line-rule="auto"/>
        <w:ind w:firstLine="540"/>
        <w:jc w:val="both"/>
      </w:pPr>
      <w:r>
        <w:rPr>
          <w:sz w:val="20"/>
        </w:rPr>
        <w:t xml:space="preserve">Масштабное развитие туристских территорий требует актуальных проектов по приведению в нормативное состояние, модернизации, расширению и улучшению качества работы транспортной инфраструктуры, улучшению транспортной доступности приоритетных туристских территорий Северо-Кавказского федерального округа, а также территорий регионального и локального значения. Развитие транспортной инфраструктуры туристских территорий должно вестись с учетом экологической безопасности. В целях реализации Стратегии возможен переход транспорта на технологии, обеспечивающие меньшее воздействие на окружающую среду (электротранспорт, газомоторное топливо, развитие велосипедной инфраструктуры и другое).</w:t>
      </w:r>
    </w:p>
    <w:p>
      <w:pPr>
        <w:pStyle w:val="0"/>
        <w:spacing w:before="200" w:line-rule="auto"/>
        <w:ind w:firstLine="540"/>
        <w:jc w:val="both"/>
      </w:pPr>
      <w:r>
        <w:rPr>
          <w:sz w:val="20"/>
        </w:rPr>
        <w:t xml:space="preserve">Среди ключевых направлений - развитие транспортно-пересадочного узла в аэропорту Минеральные Воды, завершение реконструкции региональных аэропортов, строительство морских причалов для круизных и яхтенных судов в гг. Дербенте и Махачкале, развитие железнодорожных туристских туров между ключевыми территориями и основными центрами проживания населения на юге России, обеспечение тактового маршрутного пассажирского сообщения между основными курортами и региональными аэропортами.</w:t>
      </w:r>
    </w:p>
    <w:p>
      <w:pPr>
        <w:pStyle w:val="0"/>
        <w:spacing w:before="200" w:line-rule="auto"/>
        <w:ind w:firstLine="540"/>
        <w:jc w:val="both"/>
      </w:pPr>
      <w:r>
        <w:rPr>
          <w:sz w:val="20"/>
        </w:rPr>
        <w:t xml:space="preserve">Элементом общей политики по развитию туристских территорий является реализация мероприятий по благоустройству и улучшению качества городской среды туристских территорий. Особенно это важно для городов региона Кавказские Минеральные Воды, а также г. Дербента, в которых городская среда является частью туристской привлекательности.</w:t>
      </w:r>
    </w:p>
    <w:p>
      <w:pPr>
        <w:pStyle w:val="0"/>
        <w:spacing w:before="200" w:line-rule="auto"/>
        <w:ind w:firstLine="540"/>
        <w:jc w:val="both"/>
      </w:pPr>
      <w:r>
        <w:rPr>
          <w:sz w:val="20"/>
        </w:rPr>
        <w:t xml:space="preserve">Одним из значимых аспектов развития туристской инфраструктуры и благоустройства туристских территорий Северо-Кавказского федерального округа может стать учет потребностей маломобильных групп населения.</w:t>
      </w:r>
    </w:p>
    <w:p>
      <w:pPr>
        <w:pStyle w:val="0"/>
        <w:spacing w:before="200" w:line-rule="auto"/>
        <w:ind w:firstLine="540"/>
        <w:jc w:val="both"/>
      </w:pPr>
      <w:r>
        <w:rPr>
          <w:sz w:val="20"/>
        </w:rPr>
        <w:t xml:space="preserve">Значимую роль в туристской отрасли Северо-Кавказского федерального округа играет Каспийский бассейн, обладающий высоким потенциалом для развития пляжного отдыха благодаря наличию 300-километровой линии песчаных пляжей, уникальному природно-климатическому сочетанию горных массивов и моря и высокой температуры морской воды в летний сезон. Для создания устойчивого круглогодичного пляжного туризма в прибрежной зоне в гг. Махачкале, Дербенте, Каспийске и Избербаше необходимо сформировать комплексный подход к развитию в них транспортной инфраструктуры, созданию сетевых отелей с расширенным сервисом, развитию инфраструктуры и благоустройству пляжной линии.</w:t>
      </w:r>
    </w:p>
    <w:p>
      <w:pPr>
        <w:pStyle w:val="0"/>
        <w:spacing w:before="200" w:line-rule="auto"/>
        <w:ind w:firstLine="540"/>
        <w:jc w:val="both"/>
      </w:pPr>
      <w:r>
        <w:rPr>
          <w:sz w:val="20"/>
        </w:rPr>
        <w:t xml:space="preserve">В целях восстановления и поддержания целостности береговой полосы морских и пресноводных водоемов, а также организации на пляжных территориях детских и спортивных зон отдыха, переоборудования и замены пляжного оборудования, системы безопасности предусмотрена государственная мера поддержки в виде грантов в рамках реализации национального </w:t>
      </w:r>
      <w:hyperlink w:history="0" r:id="rId54" w:tooltip="&quot;Паспорт национального проекта &quot;Туризм и индустрия гостеприимства&quot; (утв. Ростуризмом) {КонсультантПлюс}">
        <w:r>
          <w:rPr>
            <w:sz w:val="20"/>
            <w:color w:val="0000ff"/>
          </w:rPr>
          <w:t xml:space="preserve">проекта</w:t>
        </w:r>
      </w:hyperlink>
      <w:r>
        <w:rPr>
          <w:sz w:val="20"/>
        </w:rPr>
        <w:t xml:space="preserve"> "Туризм и индустрия гостеприимства".</w:t>
      </w:r>
    </w:p>
    <w:p>
      <w:pPr>
        <w:pStyle w:val="0"/>
        <w:spacing w:before="200" w:line-rule="auto"/>
        <w:ind w:firstLine="540"/>
        <w:jc w:val="both"/>
      </w:pPr>
      <w:r>
        <w:rPr>
          <w:sz w:val="20"/>
        </w:rPr>
        <w:t xml:space="preserve">Круизный туризм в Каспийском бассейне нуждается в следующих направлениях развития:</w:t>
      </w:r>
    </w:p>
    <w:p>
      <w:pPr>
        <w:pStyle w:val="0"/>
        <w:spacing w:before="200" w:line-rule="auto"/>
        <w:ind w:firstLine="540"/>
        <w:jc w:val="both"/>
      </w:pPr>
      <w:r>
        <w:rPr>
          <w:sz w:val="20"/>
        </w:rPr>
        <w:t xml:space="preserve">создание условий для развития круизного флота;</w:t>
      </w:r>
    </w:p>
    <w:p>
      <w:pPr>
        <w:pStyle w:val="0"/>
        <w:spacing w:before="200" w:line-rule="auto"/>
        <w:ind w:firstLine="540"/>
        <w:jc w:val="both"/>
      </w:pPr>
      <w:r>
        <w:rPr>
          <w:sz w:val="20"/>
        </w:rPr>
        <w:t xml:space="preserve">развитие инфраструктуры, необходимой для организации круизного туризма, в том числе автомобильных и железных дорог, объектов по приему и обслуживанию современных пассажирских судов;</w:t>
      </w:r>
    </w:p>
    <w:p>
      <w:pPr>
        <w:pStyle w:val="0"/>
        <w:spacing w:before="200" w:line-rule="auto"/>
        <w:ind w:firstLine="540"/>
        <w:jc w:val="both"/>
      </w:pPr>
      <w:r>
        <w:rPr>
          <w:sz w:val="20"/>
        </w:rPr>
        <w:t xml:space="preserve">создание условий для кадрового сопровождения развития круизного туризма;</w:t>
      </w:r>
    </w:p>
    <w:p>
      <w:pPr>
        <w:pStyle w:val="0"/>
        <w:spacing w:before="200" w:line-rule="auto"/>
        <w:ind w:firstLine="540"/>
        <w:jc w:val="both"/>
      </w:pPr>
      <w:r>
        <w:rPr>
          <w:sz w:val="20"/>
        </w:rPr>
        <w:t xml:space="preserve">внедрение цифровых систем, повышающих уровень обслуживания пассажиров в терминалах.</w:t>
      </w:r>
    </w:p>
    <w:p>
      <w:pPr>
        <w:pStyle w:val="0"/>
        <w:spacing w:before="200" w:line-rule="auto"/>
        <w:ind w:firstLine="540"/>
        <w:jc w:val="both"/>
      </w:pPr>
      <w:r>
        <w:rPr>
          <w:sz w:val="20"/>
        </w:rPr>
        <w:t xml:space="preserve">Отдельная группа мероприятий будет направлена на улучшение имиджа и продвижение туристского потенциала субъектов Российской Федерации, входящих в состав Северо-Кавказского федерального округа. В их числе разработка и реализация программ продвижения туристского потенциала Северо-Кавказского федерального округа на приоритетных рынках, в том числе зарубежных. Разработка программ продвижения будет основываться на приоритетах по продвижению туристского потенциала Российской Федерации, утвержденных Федеральным агентством по туризму с использованием новых форматов и современных каналов продвижения.</w:t>
      </w:r>
    </w:p>
    <w:p>
      <w:pPr>
        <w:pStyle w:val="0"/>
        <w:spacing w:before="200" w:line-rule="auto"/>
        <w:ind w:firstLine="540"/>
        <w:jc w:val="both"/>
      </w:pPr>
      <w:r>
        <w:rPr>
          <w:sz w:val="20"/>
        </w:rPr>
        <w:t xml:space="preserve">Развитие традиционных народных художественных промыслов также необходимо для продвижения туристских продуктов на территории Северо-Кавказского федерального округа.</w:t>
      </w:r>
    </w:p>
    <w:p>
      <w:pPr>
        <w:pStyle w:val="0"/>
        <w:spacing w:before="200" w:line-rule="auto"/>
        <w:ind w:firstLine="540"/>
        <w:jc w:val="both"/>
      </w:pPr>
      <w:r>
        <w:rPr>
          <w:sz w:val="20"/>
        </w:rPr>
        <w:t xml:space="preserve">В части улучшения безопасности пребывания туристов на территории округа необходимо кардинально улучшить качество систем предупреждения чрезвычайных ситуаций, расширить штат и оснащение служб спасения, улучшить гидрометеообеспечение и сеть мониторинга опасных природных процессов и явлений.</w:t>
      </w:r>
    </w:p>
    <w:p>
      <w:pPr>
        <w:pStyle w:val="0"/>
        <w:spacing w:before="200" w:line-rule="auto"/>
        <w:ind w:firstLine="540"/>
        <w:jc w:val="both"/>
      </w:pPr>
      <w:r>
        <w:rPr>
          <w:sz w:val="20"/>
        </w:rPr>
        <w:t xml:space="preserve">Особое внимание необходимо уделить организации исследований и работ по оценке и максимальному снижению уровней рисков негативного воздействия опасных природных процессов и явлений (селевые потоки, снежные лавины, горные ледники, оползни, землетрясения и т.д.), связанных с геофизическими процессами и изменением климата, для безопасности людей и различных объектов инфраструктуры, расположенных в горных рекреационных зонах.</w:t>
      </w:r>
    </w:p>
    <w:p>
      <w:pPr>
        <w:pStyle w:val="0"/>
        <w:spacing w:before="200" w:line-rule="auto"/>
        <w:ind w:firstLine="540"/>
        <w:jc w:val="both"/>
      </w:pPr>
      <w:r>
        <w:rPr>
          <w:sz w:val="20"/>
        </w:rPr>
        <w:t xml:space="preserve">Важным направлением развития туристского и рекреационного потенциала является проведение работ по восстановлению и реставрации памятников истории и культуры, а также расширение перечня особо охраняемых природных территорий, выявление объектов культурного наследия, находящихся на территории курортного региона природных и иных объектов, имеющих историческую, экологическую, культурную или научную ценность.</w:t>
      </w:r>
    </w:p>
    <w:p>
      <w:pPr>
        <w:pStyle w:val="0"/>
        <w:spacing w:before="200" w:line-rule="auto"/>
        <w:ind w:firstLine="540"/>
        <w:jc w:val="both"/>
      </w:pPr>
      <w:r>
        <w:rPr>
          <w:sz w:val="20"/>
        </w:rPr>
        <w:t xml:space="preserve">Одним из важных условий развития туризма в Северо-Кавказском федеральном округе является подготовка кадров, которая будет включать развитие системы практико-ориентированного профессионального образования в области туризма не только в профессиональных образовательных организациях и образовательных организациях высшего образования, но и в образовательных организациях, реализующих дополнительные образовательные программы в части профессиональной подготовки кадров и повышения квалификации. Важной частью профессиональной подготовки должны стать организация конкурсов профессионального мастерства в сфере туризма, в том числе по стандартам "Ворлдскиллс", а также образовательные программы, реализуемые Федеральным агентством по туризму совместно со Всемирной Туристской Организацией (UNWTO).</w:t>
      </w:r>
    </w:p>
    <w:p>
      <w:pPr>
        <w:pStyle w:val="0"/>
        <w:spacing w:before="200" w:line-rule="auto"/>
        <w:ind w:firstLine="540"/>
        <w:jc w:val="both"/>
      </w:pPr>
      <w:r>
        <w:rPr>
          <w:sz w:val="20"/>
        </w:rPr>
        <w:t xml:space="preserve">Развитие туристской сферы в Северо-Кавказском федеральном округе также должно соответствовать мировой и общероссийской тенденции цифровизации в туризме, которая формирует предпосылки для повышения прибыльности отрасли, постепенного перехода традиционных участников в онлайн-сферу с соответствующим переключением финансовых потоков.</w:t>
      </w:r>
    </w:p>
    <w:p>
      <w:pPr>
        <w:pStyle w:val="0"/>
        <w:spacing w:before="200" w:line-rule="auto"/>
        <w:ind w:firstLine="540"/>
        <w:jc w:val="both"/>
      </w:pPr>
      <w:r>
        <w:rPr>
          <w:sz w:val="20"/>
        </w:rPr>
        <w:t xml:space="preserve">Среди важнейших цифровых решений можно выделить следующие:</w:t>
      </w:r>
    </w:p>
    <w:p>
      <w:pPr>
        <w:pStyle w:val="0"/>
        <w:spacing w:before="200" w:line-rule="auto"/>
        <w:ind w:firstLine="540"/>
        <w:jc w:val="both"/>
      </w:pPr>
      <w:r>
        <w:rPr>
          <w:sz w:val="20"/>
        </w:rPr>
        <w:t xml:space="preserve">создание туристского маркетплейса и централизация усилий по продвижению туристского продукта;</w:t>
      </w:r>
    </w:p>
    <w:p>
      <w:pPr>
        <w:pStyle w:val="0"/>
        <w:spacing w:before="200" w:line-rule="auto"/>
        <w:ind w:firstLine="540"/>
        <w:jc w:val="both"/>
      </w:pPr>
      <w:r>
        <w:rPr>
          <w:sz w:val="20"/>
        </w:rPr>
        <w:t xml:space="preserve">внедрение и развитие мультиязычных сервисов помощи туристам;</w:t>
      </w:r>
    </w:p>
    <w:p>
      <w:pPr>
        <w:pStyle w:val="0"/>
        <w:spacing w:before="200" w:line-rule="auto"/>
        <w:ind w:firstLine="540"/>
        <w:jc w:val="both"/>
      </w:pPr>
      <w:r>
        <w:rPr>
          <w:sz w:val="20"/>
        </w:rPr>
        <w:t xml:space="preserve">организация электронной системы оценки качества туристских услуг, создание рейтинга туристских услуг и объектов;</w:t>
      </w:r>
    </w:p>
    <w:p>
      <w:pPr>
        <w:pStyle w:val="0"/>
        <w:spacing w:before="200" w:line-rule="auto"/>
        <w:ind w:firstLine="540"/>
        <w:jc w:val="both"/>
      </w:pPr>
      <w:r>
        <w:rPr>
          <w:sz w:val="20"/>
        </w:rPr>
        <w:t xml:space="preserve">обеспечение возможности ознакомления с культурными и природными объектами в онлайн-режиме с использованием технологий визуализации, виртуальных экскурсий, технологий дополненной реальности и т.д.;</w:t>
      </w:r>
    </w:p>
    <w:p>
      <w:pPr>
        <w:pStyle w:val="0"/>
        <w:spacing w:before="200" w:line-rule="auto"/>
        <w:ind w:firstLine="540"/>
        <w:jc w:val="both"/>
      </w:pPr>
      <w:r>
        <w:rPr>
          <w:sz w:val="20"/>
        </w:rPr>
        <w:t xml:space="preserve">внедрение и развитие технологий больших данных и искусственного интеллекта для сбора и анализа данных туристической отрасли, формирования индивидуального предложения туристских услуг.</w:t>
      </w:r>
    </w:p>
    <w:p>
      <w:pPr>
        <w:pStyle w:val="0"/>
        <w:spacing w:before="200" w:line-rule="auto"/>
        <w:ind w:firstLine="540"/>
        <w:jc w:val="both"/>
      </w:pPr>
      <w:r>
        <w:rPr>
          <w:sz w:val="20"/>
        </w:rPr>
        <w:t xml:space="preserve">Указанные меры реализуются в рамках национального </w:t>
      </w:r>
      <w:hyperlink w:history="0" r:id="rId55" w:tooltip="&quot;Паспорт национального проекта &quot;Туризм и индустрия гостеприимства&quot; (утв. Ростуризмом) {КонсультантПлюс}">
        <w:r>
          <w:rPr>
            <w:sz w:val="20"/>
            <w:color w:val="0000ff"/>
          </w:rPr>
          <w:t xml:space="preserve">проекта</w:t>
        </w:r>
      </w:hyperlink>
      <w:r>
        <w:rPr>
          <w:sz w:val="20"/>
        </w:rPr>
        <w:t xml:space="preserve"> "Туризм и индустрия гостеприимства", включающего в себя мероприятия по созданию, развитию и эксплуатации туристской мультиязычной цифровой платформы на базе национального туристского портала Russia.Travel (автоматизированная информационная система "Туризм"), а также по поддержке общественных инициатив в форме межбюджетных трансфертов для целей развития национальных туристических маршрутов, информация о которых будет размещаться на указанной туристической мультиязычной цифровой платформе.</w:t>
      </w:r>
    </w:p>
    <w:p>
      <w:pPr>
        <w:pStyle w:val="0"/>
        <w:spacing w:before="200" w:line-rule="auto"/>
        <w:ind w:firstLine="540"/>
        <w:jc w:val="both"/>
      </w:pPr>
      <w:r>
        <w:rPr>
          <w:sz w:val="20"/>
        </w:rPr>
        <w:t xml:space="preserve">Федеральный </w:t>
      </w:r>
      <w:hyperlink w:history="0" r:id="rId56"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w:t>
        </w:r>
      </w:hyperlink>
      <w:r>
        <w:rPr>
          <w:sz w:val="20"/>
        </w:rPr>
        <w:t xml:space="preserve"> от 8 марта 2022 г. N 46-ФЗ "О внесении изменений в отдельные законодательные акты Российской Федерации" дает возможность предусмотреть меры по поддержке туристской отрасли в условиях введения внешних санкций. В частности, планируется упрощение разрешительных процедур в сфере строительства, в том числе при создании туристских объектов и обеспечивающей инфраструктуры, что позволит сохранить темпы реализации действующих инвестиционных проектов в сфере туризма и в перспективе привлечь в отрасль дополнительные инвестиции.</w:t>
      </w:r>
    </w:p>
    <w:p>
      <w:pPr>
        <w:pStyle w:val="0"/>
        <w:spacing w:before="200" w:line-rule="auto"/>
        <w:ind w:firstLine="540"/>
        <w:jc w:val="both"/>
      </w:pPr>
      <w:r>
        <w:rPr>
          <w:sz w:val="20"/>
        </w:rPr>
        <w:t xml:space="preserve">Туризм будет играть важную социальную роль в развитии округа. Прежде всего, это связано с обеспечением занятости в сфере туризма, особенно на туристских территориях, расположенных в сельской местности и горных районах. Поэтому важным направлением является поддержка предпринимательской инициативы в сфере туризма, в том числе и небольших проектов, обеспечивающих занятость для местного населения.</w:t>
      </w:r>
    </w:p>
    <w:p>
      <w:pPr>
        <w:pStyle w:val="0"/>
        <w:jc w:val="both"/>
      </w:pPr>
      <w:r>
        <w:rPr>
          <w:sz w:val="20"/>
        </w:rPr>
      </w:r>
    </w:p>
    <w:p>
      <w:pPr>
        <w:pStyle w:val="2"/>
        <w:outlineLvl w:val="3"/>
        <w:jc w:val="center"/>
      </w:pPr>
      <w:r>
        <w:rPr>
          <w:sz w:val="20"/>
        </w:rPr>
        <w:t xml:space="preserve">Развитие агропромышленного комплекса</w:t>
      </w:r>
    </w:p>
    <w:p>
      <w:pPr>
        <w:pStyle w:val="0"/>
        <w:jc w:val="both"/>
      </w:pPr>
      <w:r>
        <w:rPr>
          <w:sz w:val="20"/>
        </w:rPr>
      </w:r>
    </w:p>
    <w:p>
      <w:pPr>
        <w:pStyle w:val="0"/>
        <w:ind w:firstLine="540"/>
        <w:jc w:val="both"/>
      </w:pPr>
      <w:r>
        <w:rPr>
          <w:sz w:val="20"/>
        </w:rPr>
        <w:t xml:space="preserve">Агропромышленный комплекс является одним из наиболее значимых секторов экономики для реализации целей Стратегии.</w:t>
      </w:r>
    </w:p>
    <w:p>
      <w:pPr>
        <w:pStyle w:val="0"/>
        <w:spacing w:before="200" w:line-rule="auto"/>
        <w:ind w:firstLine="540"/>
        <w:jc w:val="both"/>
      </w:pPr>
      <w:r>
        <w:rPr>
          <w:sz w:val="20"/>
        </w:rPr>
        <w:t xml:space="preserve">На базе имеющегося агроклиматического потенциала в Северо-Кавказском федеральном округе в рамках ускоренного импортозамещения и создания продовольственной независимости, предусмотренной </w:t>
      </w:r>
      <w:hyperlink w:history="0" r:id="rId57"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января 2020 г. N 20 "Об утверждении Доктрины продовольственной безопасности Российской Федерации", наращивания экспорта агропромышленной продукции высоких переделов необходимо обеспечить динамичное развитие агропромышленного сектора. Приоритетными направлениями сельского хозяйства для территории Северо-Кавказского федерального округа являются: в растениеводстве - производство зерна и технических культур (в равнинных районах), интенсивное садоводство, овощеводство, виноградарство, бахчеводство, в животноводстве - овцеводство, молочное направление скотоводства, свиноводство и птицеводство (в равнинных районах), коневодство. Кроме того, для прибрежных районов Каспийского бассейна и отдельных речных бассейнов значительную роль играет развитие рыбоводства.</w:t>
      </w:r>
    </w:p>
    <w:p>
      <w:pPr>
        <w:pStyle w:val="0"/>
        <w:spacing w:before="200" w:line-rule="auto"/>
        <w:ind w:firstLine="540"/>
        <w:jc w:val="both"/>
      </w:pPr>
      <w:r>
        <w:rPr>
          <w:sz w:val="20"/>
        </w:rPr>
        <w:t xml:space="preserve">Одной из проблем развития агропроизводства по перечисленным направлениям является переработка сельскохозяйственного сырья. В среднем в Российской Федерации на 1 рубль сельскохозяйственной продукции приходится 0,63 рубля продукции переработки, в Северо-Кавказском федеральном округе - 0,21 рубля. Если округ выйдет на среднероссийские показатели по переработке, то ее объем к 2030 году вырастет в 3 раза.</w:t>
      </w:r>
    </w:p>
    <w:p>
      <w:pPr>
        <w:pStyle w:val="0"/>
        <w:spacing w:before="200" w:line-rule="auto"/>
        <w:ind w:firstLine="540"/>
        <w:jc w:val="both"/>
      </w:pPr>
      <w:r>
        <w:rPr>
          <w:sz w:val="20"/>
        </w:rPr>
        <w:t xml:space="preserve">Приоритетными отраслями перерабатывающей промышленности являются: виноделие, розлив минеральной воды, производство безалкогольных и алкогольных напитков, консервирование овощей и фруктов, глубокая переработка сельскохозяйственного сырья, рыбоконсервная промышленность, а также все отрасли, связанные с обеспечением продовольственной безопасности Северо-Кавказского федерального округа и Российской Федерации.</w:t>
      </w:r>
    </w:p>
    <w:p>
      <w:pPr>
        <w:pStyle w:val="0"/>
        <w:spacing w:before="200" w:line-rule="auto"/>
        <w:ind w:firstLine="540"/>
        <w:jc w:val="both"/>
      </w:pPr>
      <w:r>
        <w:rPr>
          <w:sz w:val="20"/>
        </w:rPr>
        <w:t xml:space="preserve">Приоритетными направлениями Стратегии в области развития агропромышленного комплекса являются:</w:t>
      </w:r>
    </w:p>
    <w:p>
      <w:pPr>
        <w:pStyle w:val="0"/>
        <w:spacing w:before="200" w:line-rule="auto"/>
        <w:ind w:firstLine="540"/>
        <w:jc w:val="both"/>
      </w:pPr>
      <w:r>
        <w:rPr>
          <w:sz w:val="20"/>
        </w:rPr>
        <w:t xml:space="preserve">реализация потенциала в переработке сельскохозяйственной продукции путем повышения технологического уровня сельскохозяйственных предприятий, развития логистической инфраструктуры и перерабатывающих производств;</w:t>
      </w:r>
    </w:p>
    <w:p>
      <w:pPr>
        <w:pStyle w:val="0"/>
        <w:spacing w:before="200" w:line-rule="auto"/>
        <w:ind w:firstLine="540"/>
        <w:jc w:val="both"/>
      </w:pPr>
      <w:r>
        <w:rPr>
          <w:sz w:val="20"/>
        </w:rPr>
        <w:t xml:space="preserve">развитие инфраструктуры мелиорации за счет современных способов полива, проведения агро-, лесо- и фитомелиоративных мероприятий при интродукции высокоурожайных сортов;</w:t>
      </w:r>
    </w:p>
    <w:p>
      <w:pPr>
        <w:pStyle w:val="0"/>
        <w:spacing w:before="200" w:line-rule="auto"/>
        <w:ind w:firstLine="540"/>
        <w:jc w:val="both"/>
      </w:pPr>
      <w:r>
        <w:rPr>
          <w:sz w:val="20"/>
        </w:rPr>
        <w:t xml:space="preserve">расширение площадей орошаемых земель за счет проведения мелиоративных мероприятий;</w:t>
      </w:r>
    </w:p>
    <w:p>
      <w:pPr>
        <w:pStyle w:val="0"/>
        <w:spacing w:before="200" w:line-rule="auto"/>
        <w:ind w:firstLine="540"/>
        <w:jc w:val="both"/>
      </w:pPr>
      <w:r>
        <w:rPr>
          <w:sz w:val="20"/>
        </w:rPr>
        <w:t xml:space="preserve">обеспечение внутренней продовольственной независимости и безопасности;</w:t>
      </w:r>
    </w:p>
    <w:p>
      <w:pPr>
        <w:pStyle w:val="0"/>
        <w:spacing w:before="200" w:line-rule="auto"/>
        <w:ind w:firstLine="540"/>
        <w:jc w:val="both"/>
      </w:pPr>
      <w:r>
        <w:rPr>
          <w:sz w:val="20"/>
        </w:rPr>
        <w:t xml:space="preserve">увеличение объемов экспорта агропромышленной продукции с высокой добавленной стоимостью;</w:t>
      </w:r>
    </w:p>
    <w:p>
      <w:pPr>
        <w:pStyle w:val="0"/>
        <w:spacing w:before="200" w:line-rule="auto"/>
        <w:ind w:firstLine="540"/>
        <w:jc w:val="both"/>
      </w:pPr>
      <w:r>
        <w:rPr>
          <w:sz w:val="20"/>
        </w:rPr>
        <w:t xml:space="preserve">повышение добавленной стоимости продукции агропромышленного сектора, производимой в Северо-Кавказском федеральном округе, за счет стимулирования притока инвестиций в создание новых и модернизацию существующих хозяйств и производств;</w:t>
      </w:r>
    </w:p>
    <w:p>
      <w:pPr>
        <w:pStyle w:val="0"/>
        <w:spacing w:before="200" w:line-rule="auto"/>
        <w:ind w:firstLine="540"/>
        <w:jc w:val="both"/>
      </w:pPr>
      <w:r>
        <w:rPr>
          <w:sz w:val="20"/>
        </w:rPr>
        <w:t xml:space="preserve">интеграция малых форм хозяйствования в общую производственно-сбытовую цепочку в условиях системы поддержки фермеров и развития сельской кооперации;</w:t>
      </w:r>
    </w:p>
    <w:p>
      <w:pPr>
        <w:pStyle w:val="0"/>
        <w:spacing w:before="200" w:line-rule="auto"/>
        <w:ind w:firstLine="540"/>
        <w:jc w:val="both"/>
      </w:pPr>
      <w:r>
        <w:rPr>
          <w:sz w:val="20"/>
        </w:rPr>
        <w:t xml:space="preserve">сохранение численности населения на сельских территориях и в сельских агломерациях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Для развития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планируется реализация следующих мероприятий:</w:t>
      </w:r>
    </w:p>
    <w:p>
      <w:pPr>
        <w:pStyle w:val="0"/>
        <w:spacing w:before="200" w:line-rule="auto"/>
        <w:ind w:firstLine="540"/>
        <w:jc w:val="both"/>
      </w:pPr>
      <w:r>
        <w:rPr>
          <w:sz w:val="20"/>
        </w:rPr>
        <w:t xml:space="preserve">увеличение объемов производства продукции в растениеводстве и животноводстве за счет создания условий по привлечению дополнительных финансовых ресурсов;</w:t>
      </w:r>
    </w:p>
    <w:p>
      <w:pPr>
        <w:pStyle w:val="0"/>
        <w:spacing w:before="200" w:line-rule="auto"/>
        <w:ind w:firstLine="540"/>
        <w:jc w:val="both"/>
      </w:pPr>
      <w:r>
        <w:rPr>
          <w:sz w:val="20"/>
        </w:rPr>
        <w:t xml:space="preserve">закупка семенного материала элитных репродукций, создание зональных типов пород скота.</w:t>
      </w:r>
    </w:p>
    <w:p>
      <w:pPr>
        <w:pStyle w:val="0"/>
        <w:spacing w:before="200" w:line-rule="auto"/>
        <w:ind w:firstLine="540"/>
        <w:jc w:val="both"/>
      </w:pPr>
      <w:r>
        <w:rPr>
          <w:sz w:val="20"/>
        </w:rPr>
        <w:t xml:space="preserve">Необходимость увеличения инвестиций в большинство современных и перспективных предприятий предполагает поддержку развития всех категорий хозяйств Северо-Кавказского федерального округа, повышение доступности механизма гарантий, залоговых фондов, поручительств для инвесторов, развитие учреждений микрофинансирования и кредитных кооперативов, увеличение субсидий на закупку оборудования и средств производства (включая субсидии на развитие племенной базы и модернизацию существующих производств, развитие и поддержание машинно-тракторного парка), эффективное регулирование тарифов на электроэнергию, используемую при подаче воды для производителей.</w:t>
      </w:r>
    </w:p>
    <w:p>
      <w:pPr>
        <w:pStyle w:val="0"/>
        <w:spacing w:before="200" w:line-rule="auto"/>
        <w:ind w:firstLine="540"/>
        <w:jc w:val="both"/>
      </w:pPr>
      <w:r>
        <w:rPr>
          <w:sz w:val="20"/>
        </w:rPr>
        <w:t xml:space="preserve">Формирование качественной продукции при развитии экспортно ориентированной товаропроводящей инфраструктуры (агрологистических центров) позволит создать условия для экспорта основных производимых сельскохозяйственных продуктов, откроет доступ к поставкам продукции агропромышленного комплекса на целевые рынки, а также новые каналы продвижения и позиционирования продукции агропромышленного комплекса.</w:t>
      </w:r>
    </w:p>
    <w:p>
      <w:pPr>
        <w:pStyle w:val="0"/>
        <w:spacing w:before="200" w:line-rule="auto"/>
        <w:ind w:firstLine="540"/>
        <w:jc w:val="both"/>
      </w:pPr>
      <w:r>
        <w:rPr>
          <w:sz w:val="20"/>
        </w:rPr>
        <w:t xml:space="preserve">Особого внимания требует развитие инфраструктуры мелиорации, включая восстановление и реконструкцию мелиоративных систем, гидроузлов и водохранилищ для регулирования стоков (в целях водоснабжения, орошения, сглаживания паводков), реконструкцию и модернизацию гидротехнических сооружений, развитие водосберегающих технологий орошения, совершенствование управления и функционирования мелиоративного водохозяйственного комплекса (инвентаризация мелиоративного фонда, совершенствование системы тарифов поставки воды), создание научно-технологического консалтинга для внедрения новейших технологий полива в условиях возрастающего дефицита водных ресурсов.</w:t>
      </w:r>
    </w:p>
    <w:p>
      <w:pPr>
        <w:pStyle w:val="0"/>
        <w:spacing w:before="200" w:line-rule="auto"/>
        <w:ind w:firstLine="540"/>
        <w:jc w:val="both"/>
      </w:pPr>
      <w:r>
        <w:rPr>
          <w:sz w:val="20"/>
        </w:rPr>
        <w:t xml:space="preserve">Создание и развитие центров сельскохозяйственного консультирования и обучения фермеров, в том числе с учетом положительного опыта Карачаево-Черкесской Республики, целесообразны в каждом субъекте Российской Федерации, входящем в состав Северо-Кавказского федерального округа. Это позволит наладить обмен знаниями и распространить новые технологии в небольших хозяйствах. На базе таких центров должно осуществляться обучение фермеров необходимым технологиям в области эффективного использования воды, удобрений и кормов, методам повышения качества продукции и производительности, а также должны организовываться встречи с отраслевыми экспертами и представителями крупных переработчиков. Создание таких центров целесообразно организовать на базе лучших действующих хозяйств региона с присвоением им статуса эталонного хозяйства либо опытных хозяйств отделения сельскохозяйственных наук Российской академии наук и сельскохозяйственных высших учебных заведений с привлечением информационно-консультационных центров, создаваемых в том числе в рамках единой системы информационного обеспечения агропромышленного комплекса.</w:t>
      </w:r>
    </w:p>
    <w:p>
      <w:pPr>
        <w:pStyle w:val="0"/>
        <w:spacing w:before="200" w:line-rule="auto"/>
        <w:ind w:firstLine="540"/>
        <w:jc w:val="both"/>
      </w:pPr>
      <w:r>
        <w:rPr>
          <w:sz w:val="20"/>
        </w:rPr>
        <w:t xml:space="preserve">Мероприятия по интеграции малых форм хозяйствования в общую производственно-сбытовую цепочку включают развитие законодательной базы для функционирования сельскохозяйственных потребительских кооперативов (сбытовых, перерабатывающих, обслуживающих и других), субсидирование потребительских кооперативов, проведение работы, направленной на увеличение информированности малых производителей о кооперативах и популяризацию кооперативной деятельности.</w:t>
      </w:r>
    </w:p>
    <w:p>
      <w:pPr>
        <w:pStyle w:val="0"/>
        <w:spacing w:before="200" w:line-rule="auto"/>
        <w:ind w:firstLine="540"/>
        <w:jc w:val="both"/>
      </w:pPr>
      <w:r>
        <w:rPr>
          <w:sz w:val="20"/>
        </w:rPr>
        <w:t xml:space="preserve">В данной сфере возможна реализация модельных массовых типовых решений по предоставлению малым производителям технологий, консультационного сопровождения, мер государственной поддержки в едином "пакете" (в частности, в интенсивном садоводстве, овцеводстве, скотоводстве, рыбоводстве). Подобные решения могут быть реализованы как государством, так и бизнесом в рамках выстраивания технологических цепочек. Существенное влияние на развитие малых форм хозяйствования может оказать поддержка развития органического сельского хозяйства.</w:t>
      </w:r>
    </w:p>
    <w:p>
      <w:pPr>
        <w:pStyle w:val="0"/>
        <w:spacing w:before="200" w:line-rule="auto"/>
        <w:ind w:firstLine="540"/>
        <w:jc w:val="both"/>
      </w:pPr>
      <w:r>
        <w:rPr>
          <w:sz w:val="20"/>
        </w:rPr>
        <w:t xml:space="preserve">Важным элементом развития кооперации может стать создание так называемых кооперативов второго уровня - объединений нескольких кооперативов с целью совместного развития инфраструктуры хранения и переработки сельскохозяйственной продукции.</w:t>
      </w:r>
    </w:p>
    <w:p>
      <w:pPr>
        <w:pStyle w:val="0"/>
        <w:spacing w:before="200" w:line-rule="auto"/>
        <w:ind w:firstLine="540"/>
        <w:jc w:val="both"/>
      </w:pPr>
      <w:r>
        <w:rPr>
          <w:sz w:val="20"/>
        </w:rPr>
        <w:t xml:space="preserve">Развитие сельскохозяйственного производства должно быть неразрывно связано с обеспечением комфортных условий проживания в сельской местности посредством строительства (приобретения) благоустроенного жилья для граждан, проживающих в сельской местности, в первую очередь для молодых семей и молодых специалистов.</w:t>
      </w:r>
    </w:p>
    <w:p>
      <w:pPr>
        <w:pStyle w:val="0"/>
        <w:spacing w:before="200" w:line-rule="auto"/>
        <w:ind w:firstLine="540"/>
        <w:jc w:val="both"/>
      </w:pPr>
      <w:r>
        <w:rPr>
          <w:sz w:val="20"/>
        </w:rPr>
        <w:t xml:space="preserve">Одним из важных направлений должно стать межрегиональное взаимодействие в целях развития агропромышленного комплекса. В частности, такое взаимодействие актуально в вопросах противодействия распространению саранчовых. Наряду с мерами по проведению мелиоративных мероприятий, фитомелиорации, закреплению песков и обводнению пастбищ необходимы скоординированные действия всех субъектов Российской Федерации, входящих в состав Северо-Кавказского федерального округа, по закупке и использованию ядохимикатов (в том числе согласование сроков, объемов и технологий обработки).</w:t>
      </w:r>
    </w:p>
    <w:p>
      <w:pPr>
        <w:pStyle w:val="0"/>
        <w:spacing w:before="200" w:line-rule="auto"/>
        <w:ind w:firstLine="540"/>
        <w:jc w:val="both"/>
      </w:pPr>
      <w:r>
        <w:rPr>
          <w:sz w:val="20"/>
        </w:rPr>
        <w:t xml:space="preserve">В числе основных инструментов достижения приоритетов в сфере агропромышленного комплекса - реализация на территории округа мероприятий национальных проектов "</w:t>
      </w:r>
      <w:hyperlink w:history="0" r:id="rId58" w:tooltip="&quot;Паспорт национального проекта &quot;Национальный проект &quot;Малое и среднее предпринимательство и поддержка индивидуальной предпринимательской инициативы&quot; (утв. Минэкономразвития России) {КонсультантПлюс}">
        <w:r>
          <w:rPr>
            <w:sz w:val="20"/>
            <w:color w:val="0000ff"/>
          </w:rPr>
          <w:t xml:space="preserve">Малое и среднее предпринимательство</w:t>
        </w:r>
      </w:hyperlink>
      <w:r>
        <w:rPr>
          <w:sz w:val="20"/>
        </w:rPr>
        <w:t xml:space="preserve"> и поддержка индивидуальной предпринимательской инициативы", </w:t>
      </w:r>
      <w:hyperlink w:history="0" r:id="rId59"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"Международная кооперация и экспорт"</w:t>
        </w:r>
      </w:hyperlink>
      <w:r>
        <w:rPr>
          <w:sz w:val="20"/>
        </w:rPr>
        <w:t xml:space="preserve">, национальной </w:t>
      </w:r>
      <w:hyperlink w:history="0" r:id="rId60"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программы</w:t>
        </w:r>
      </w:hyperlink>
      <w:r>
        <w:rPr>
          <w:sz w:val="20"/>
        </w:rPr>
        <w:t xml:space="preserve"> "Цифровая экономика Российской Федерации", государственных программ Российской Федерации "</w:t>
      </w:r>
      <w:hyperlink w:history="0" r:id="rId61"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Развитие сельского хозяйства</w:t>
        </w:r>
      </w:hyperlink>
      <w:r>
        <w:rPr>
          <w:sz w:val="20"/>
        </w:rPr>
        <w:t xml:space="preserve"> и регулирования рынков сельскохозяйственной продукции, сырья и продовольствия", </w:t>
      </w:r>
      <w:hyperlink w:history="0" r:id="rId62" w:tooltip="Постановление Правительства РФ от 31.05.2019 N 696 (ред. от 31.07.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Недействующая редакция {КонсультантПлюс}">
        <w:r>
          <w:rPr>
            <w:sz w:val="20"/>
            <w:color w:val="0000ff"/>
          </w:rPr>
          <w:t xml:space="preserve">"Комплексное развитие сельских территорий"</w:t>
        </w:r>
      </w:hyperlink>
      <w:r>
        <w:rPr>
          <w:sz w:val="20"/>
        </w:rPr>
        <w:t xml:space="preserve">, а также государственных программ развития агропромышленного комплекса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В условиях импортозамещения, связанного с введением внешних санкций, приоритеты аграрной отрасли Северо-Кавказского федерального округа должны быть направлены на обеспечение населения как округа, так и Российской Федерации в целом сельскохозяйственной продукцией собственного производства, рациональная эксплуатация пашенных земель с использованием интенсивных методов хозяйствования. Кроме того, стабильно высокий спрос на некоторые виды сельскохозяйственной продукции Северо-Кавказского федерального округа (в частности, высококачественное зерно, производимое в Ставропольском крае) обусловливает целесообразность переориентации экспорта такой продукции на альтернативные рынки стран Азии, в частности, Ближнего Востока.</w:t>
      </w:r>
    </w:p>
    <w:p>
      <w:pPr>
        <w:pStyle w:val="0"/>
        <w:spacing w:before="200" w:line-rule="auto"/>
        <w:ind w:firstLine="540"/>
        <w:jc w:val="both"/>
      </w:pPr>
      <w:r>
        <w:rPr>
          <w:sz w:val="20"/>
        </w:rPr>
        <w:t xml:space="preserve">Особую важность контрсанкционным мерам в сфере сельского хозяйства также придает раннее по сравнению с другими федеральными округами начало посевных работ в Северо-Кавказском федеральном округе, в связи с чем поддержка сельскохозяйственных производителей, занимающихся растениеводством, должна оказываться оперативно и в достаточном размере.</w:t>
      </w:r>
    </w:p>
    <w:p>
      <w:pPr>
        <w:pStyle w:val="0"/>
        <w:jc w:val="both"/>
      </w:pPr>
      <w:r>
        <w:rPr>
          <w:sz w:val="20"/>
        </w:rPr>
      </w:r>
    </w:p>
    <w:p>
      <w:pPr>
        <w:pStyle w:val="2"/>
        <w:outlineLvl w:val="3"/>
        <w:jc w:val="center"/>
      </w:pPr>
      <w:r>
        <w:rPr>
          <w:sz w:val="20"/>
        </w:rPr>
        <w:t xml:space="preserve">Развитие промышленности</w:t>
      </w:r>
    </w:p>
    <w:p>
      <w:pPr>
        <w:pStyle w:val="0"/>
        <w:jc w:val="both"/>
      </w:pPr>
      <w:r>
        <w:rPr>
          <w:sz w:val="20"/>
        </w:rPr>
      </w:r>
    </w:p>
    <w:p>
      <w:pPr>
        <w:pStyle w:val="0"/>
        <w:ind w:firstLine="540"/>
        <w:jc w:val="both"/>
      </w:pPr>
      <w:r>
        <w:rPr>
          <w:sz w:val="20"/>
        </w:rPr>
        <w:t xml:space="preserve">Развитие промышленности регионов, входящих в состав Северо-Кавказского федерального округа, рассматривается как одно из приоритетных направлений для решения задачи повышения производительности труда, развития малого и среднего бизнеса и поддержки занятости населения.</w:t>
      </w:r>
    </w:p>
    <w:p>
      <w:pPr>
        <w:pStyle w:val="0"/>
        <w:spacing w:before="200" w:line-rule="auto"/>
        <w:ind w:firstLine="540"/>
        <w:jc w:val="both"/>
      </w:pPr>
      <w:r>
        <w:rPr>
          <w:sz w:val="20"/>
        </w:rPr>
        <w:t xml:space="preserve">Приоритетными направлениями развития промышленности являются:</w:t>
      </w:r>
    </w:p>
    <w:p>
      <w:pPr>
        <w:pStyle w:val="0"/>
        <w:spacing w:before="200" w:line-rule="auto"/>
        <w:ind w:firstLine="540"/>
        <w:jc w:val="both"/>
      </w:pPr>
      <w:r>
        <w:rPr>
          <w:sz w:val="20"/>
        </w:rPr>
        <w:t xml:space="preserve">обеспечение доступа ко льготным финансово-кредитным ресурсам при реализации инвестиционных проектов;</w:t>
      </w:r>
    </w:p>
    <w:p>
      <w:pPr>
        <w:pStyle w:val="0"/>
        <w:spacing w:before="200" w:line-rule="auto"/>
        <w:ind w:firstLine="540"/>
        <w:jc w:val="both"/>
      </w:pPr>
      <w:r>
        <w:rPr>
          <w:sz w:val="20"/>
        </w:rPr>
        <w:t xml:space="preserve">развитие малых и средних производств за счет создания инвестиционных площадок и индустриальных парков;</w:t>
      </w:r>
    </w:p>
    <w:p>
      <w:pPr>
        <w:pStyle w:val="0"/>
        <w:spacing w:before="200" w:line-rule="auto"/>
        <w:ind w:firstLine="540"/>
        <w:jc w:val="both"/>
      </w:pPr>
      <w:r>
        <w:rPr>
          <w:sz w:val="20"/>
        </w:rPr>
        <w:t xml:space="preserve">реализация крупных проектов в промышленности, обеспечивающих значительный эффект для развития экономики и повышения бюджетной устойчивости;</w:t>
      </w:r>
    </w:p>
    <w:p>
      <w:pPr>
        <w:pStyle w:val="0"/>
        <w:spacing w:before="200" w:line-rule="auto"/>
        <w:ind w:firstLine="540"/>
        <w:jc w:val="both"/>
      </w:pPr>
      <w:r>
        <w:rPr>
          <w:sz w:val="20"/>
        </w:rPr>
        <w:t xml:space="preserve">модернизация и диверсификация имеющихся предприятий;</w:t>
      </w:r>
    </w:p>
    <w:p>
      <w:pPr>
        <w:pStyle w:val="0"/>
        <w:spacing w:before="200" w:line-rule="auto"/>
        <w:ind w:firstLine="540"/>
        <w:jc w:val="both"/>
      </w:pPr>
      <w:r>
        <w:rPr>
          <w:sz w:val="20"/>
        </w:rPr>
        <w:t xml:space="preserve">улучшение доступа производителей Северо-Кавказского федерального округа к российским и зарубежным рынкам сбыта;</w:t>
      </w:r>
    </w:p>
    <w:p>
      <w:pPr>
        <w:pStyle w:val="0"/>
        <w:spacing w:before="200" w:line-rule="auto"/>
        <w:ind w:firstLine="540"/>
        <w:jc w:val="both"/>
      </w:pPr>
      <w:r>
        <w:rPr>
          <w:sz w:val="20"/>
        </w:rPr>
        <w:t xml:space="preserve">развитие кадрового потенциала промышленности.</w:t>
      </w:r>
    </w:p>
    <w:p>
      <w:pPr>
        <w:pStyle w:val="0"/>
        <w:spacing w:before="200" w:line-rule="auto"/>
        <w:ind w:firstLine="540"/>
        <w:jc w:val="both"/>
      </w:pPr>
      <w:r>
        <w:rPr>
          <w:sz w:val="20"/>
        </w:rPr>
        <w:t xml:space="preserve">В числе основных мер, направленных на модернизацию и создание новых предприятий обрабатывающей промышленности, можно выделить следующие:</w:t>
      </w:r>
    </w:p>
    <w:p>
      <w:pPr>
        <w:pStyle w:val="0"/>
        <w:spacing w:before="200" w:line-rule="auto"/>
        <w:ind w:firstLine="540"/>
        <w:jc w:val="both"/>
      </w:pPr>
      <w:r>
        <w:rPr>
          <w:sz w:val="20"/>
        </w:rPr>
        <w:t xml:space="preserve">широкое информирование бизнеса о мерах государственной поддержки развития промышленности;</w:t>
      </w:r>
    </w:p>
    <w:p>
      <w:pPr>
        <w:pStyle w:val="0"/>
        <w:spacing w:before="200" w:line-rule="auto"/>
        <w:ind w:firstLine="540"/>
        <w:jc w:val="both"/>
      </w:pPr>
      <w:r>
        <w:rPr>
          <w:sz w:val="20"/>
        </w:rPr>
        <w:t xml:space="preserve">деятельность региональных институтов развития - региональных фондов развития промышленности для осуществления финансирования инвестиционных проектов промышленных предприятий совместно с Фондом развития промышленности;</w:t>
      </w:r>
    </w:p>
    <w:p>
      <w:pPr>
        <w:pStyle w:val="0"/>
        <w:spacing w:before="200" w:line-rule="auto"/>
        <w:ind w:firstLine="540"/>
        <w:jc w:val="both"/>
      </w:pPr>
      <w:r>
        <w:rPr>
          <w:sz w:val="20"/>
        </w:rPr>
        <w:t xml:space="preserve">развитие объектов региональной промышленной инфраструктуры - индустриальных (промышленных) парков и промышленных технопарков;</w:t>
      </w:r>
    </w:p>
    <w:p>
      <w:pPr>
        <w:pStyle w:val="0"/>
        <w:spacing w:before="200" w:line-rule="auto"/>
        <w:ind w:firstLine="540"/>
        <w:jc w:val="both"/>
      </w:pPr>
      <w:r>
        <w:rPr>
          <w:sz w:val="20"/>
        </w:rPr>
        <w:t xml:space="preserve">развитие региональных и межрегиональных промышленных кластеров (в том числе в рамках добровольной легализации), а также других форм промышленной кооперации;</w:t>
      </w:r>
    </w:p>
    <w:p>
      <w:pPr>
        <w:pStyle w:val="0"/>
        <w:spacing w:before="200" w:line-rule="auto"/>
        <w:ind w:firstLine="540"/>
        <w:jc w:val="both"/>
      </w:pPr>
      <w:r>
        <w:rPr>
          <w:sz w:val="20"/>
        </w:rPr>
        <w:t xml:space="preserve">реализация на территории Северо-Кавказского федерального округа мероприятий национальных проектов </w:t>
      </w:r>
      <w:hyperlink w:history="0" r:id="rId63"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"Производительность труда"</w:t>
        </w:r>
      </w:hyperlink>
      <w:r>
        <w:rPr>
          <w:sz w:val="20"/>
        </w:rPr>
        <w:t xml:space="preserve">, "</w:t>
      </w:r>
      <w:hyperlink w:history="0" r:id="rId64" w:tooltip="&quot;Паспорт национального проекта &quot;Национальный проект &quot;Малое и среднее предпринимательство и поддержка индивидуальной предпринимательской инициативы&quot; (утв. Минэкономразвития России) {КонсультантПлюс}">
        <w:r>
          <w:rPr>
            <w:sz w:val="20"/>
            <w:color w:val="0000ff"/>
          </w:rPr>
          <w:t xml:space="preserve">Малое и среднее предпринимательство</w:t>
        </w:r>
      </w:hyperlink>
      <w:r>
        <w:rPr>
          <w:sz w:val="20"/>
        </w:rPr>
        <w:t xml:space="preserve"> и поддержка индивидуальной предпринимательской инициативы", </w:t>
      </w:r>
      <w:hyperlink w:history="0" r:id="rId65"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"Международная кооперация и экспорт"</w:t>
        </w:r>
      </w:hyperlink>
      <w:r>
        <w:rPr>
          <w:sz w:val="20"/>
        </w:rPr>
        <w:t xml:space="preserve">.</w:t>
      </w:r>
    </w:p>
    <w:p>
      <w:pPr>
        <w:pStyle w:val="0"/>
        <w:spacing w:before="200" w:line-rule="auto"/>
        <w:ind w:firstLine="540"/>
        <w:jc w:val="both"/>
      </w:pPr>
      <w:r>
        <w:rPr>
          <w:sz w:val="20"/>
        </w:rPr>
        <w:t xml:space="preserve">Значительное влияние на развитие промышленности окажет реализация системных мер по созданию территорий с особыми режимами хозяйственной деятельности, улучшение доступа бизнеса к финансово-кредитным ресурсам.</w:t>
      </w:r>
    </w:p>
    <w:p>
      <w:pPr>
        <w:pStyle w:val="0"/>
        <w:spacing w:before="200" w:line-rule="auto"/>
        <w:ind w:firstLine="540"/>
        <w:jc w:val="both"/>
      </w:pPr>
      <w:r>
        <w:rPr>
          <w:sz w:val="20"/>
        </w:rPr>
        <w:t xml:space="preserve">Для реализации крупных инвестиционных проектов необходимо принятие специальных (индивидуальных) решений по государственной поддержке создания транспортной, энергетической и другой инженерной инфраструктуры.</w:t>
      </w:r>
    </w:p>
    <w:p>
      <w:pPr>
        <w:pStyle w:val="0"/>
        <w:spacing w:before="200" w:line-rule="auto"/>
        <w:ind w:firstLine="540"/>
        <w:jc w:val="both"/>
      </w:pPr>
      <w:r>
        <w:rPr>
          <w:sz w:val="20"/>
        </w:rPr>
        <w:t xml:space="preserve">Важным элементом развития промышленности должны стать внедрение принципов устойчивого природопользования, внедрение систем экологического и социального менеджмента на основе международных стандартов.</w:t>
      </w:r>
    </w:p>
    <w:p>
      <w:pPr>
        <w:pStyle w:val="0"/>
        <w:jc w:val="both"/>
      </w:pPr>
      <w:r>
        <w:rPr>
          <w:sz w:val="20"/>
        </w:rPr>
      </w:r>
    </w:p>
    <w:p>
      <w:pPr>
        <w:pStyle w:val="2"/>
        <w:outlineLvl w:val="2"/>
        <w:jc w:val="center"/>
      </w:pPr>
      <w:r>
        <w:rPr>
          <w:sz w:val="20"/>
        </w:rPr>
        <w:t xml:space="preserve">3. Снятие ограничений реализации человеческого потенциала</w:t>
      </w:r>
    </w:p>
    <w:p>
      <w:pPr>
        <w:pStyle w:val="0"/>
        <w:jc w:val="both"/>
      </w:pPr>
      <w:r>
        <w:rPr>
          <w:sz w:val="20"/>
        </w:rPr>
      </w:r>
    </w:p>
    <w:p>
      <w:pPr>
        <w:pStyle w:val="2"/>
        <w:outlineLvl w:val="3"/>
        <w:jc w:val="center"/>
      </w:pPr>
      <w:r>
        <w:rPr>
          <w:sz w:val="20"/>
        </w:rPr>
        <w:t xml:space="preserve">Развитие образования и науки</w:t>
      </w:r>
    </w:p>
    <w:p>
      <w:pPr>
        <w:pStyle w:val="0"/>
        <w:jc w:val="both"/>
      </w:pPr>
      <w:r>
        <w:rPr>
          <w:sz w:val="20"/>
        </w:rPr>
      </w:r>
    </w:p>
    <w:p>
      <w:pPr>
        <w:pStyle w:val="0"/>
        <w:ind w:firstLine="540"/>
        <w:jc w:val="both"/>
      </w:pPr>
      <w:r>
        <w:rPr>
          <w:sz w:val="20"/>
        </w:rPr>
        <w:t xml:space="preserve">Повышение уровня образования населения - одна из национальных задач Российской Федерации.</w:t>
      </w:r>
    </w:p>
    <w:p>
      <w:pPr>
        <w:pStyle w:val="0"/>
        <w:spacing w:before="200" w:line-rule="auto"/>
        <w:ind w:firstLine="540"/>
        <w:jc w:val="both"/>
      </w:pPr>
      <w:r>
        <w:rPr>
          <w:sz w:val="20"/>
        </w:rPr>
        <w:t xml:space="preserve">Субъекты Российской Федерации, входящие в состав Северо-Кавказского федерального округа, остро нуждаются в развитии материально-технической базы и инфраструктуры сферы образования и науки, а также в повышении качества образовательных услуг в соответствии с требованиями современной экономики.</w:t>
      </w:r>
    </w:p>
    <w:p>
      <w:pPr>
        <w:pStyle w:val="0"/>
        <w:spacing w:before="200" w:line-rule="auto"/>
        <w:ind w:firstLine="540"/>
        <w:jc w:val="both"/>
      </w:pPr>
      <w:r>
        <w:rPr>
          <w:sz w:val="20"/>
        </w:rPr>
        <w:t xml:space="preserve">В связи с этим ключевыми приоритетными направлениями развития образования и науки на территории Северо-Кавказского федерального округа являются:</w:t>
      </w:r>
    </w:p>
    <w:p>
      <w:pPr>
        <w:pStyle w:val="0"/>
        <w:spacing w:before="200" w:line-rule="auto"/>
        <w:ind w:firstLine="540"/>
        <w:jc w:val="both"/>
      </w:pPr>
      <w:r>
        <w:rPr>
          <w:sz w:val="20"/>
        </w:rPr>
        <w:t xml:space="preserve">повышение доступности образования всех уровней для населения;</w:t>
      </w:r>
    </w:p>
    <w:p>
      <w:pPr>
        <w:pStyle w:val="0"/>
        <w:spacing w:before="200" w:line-rule="auto"/>
        <w:ind w:firstLine="540"/>
        <w:jc w:val="both"/>
      </w:pPr>
      <w:r>
        <w:rPr>
          <w:sz w:val="20"/>
        </w:rPr>
        <w:t xml:space="preserve">повышение качества образования;</w:t>
      </w:r>
    </w:p>
    <w:p>
      <w:pPr>
        <w:pStyle w:val="0"/>
        <w:spacing w:before="200" w:line-rule="auto"/>
        <w:ind w:firstLine="540"/>
        <w:jc w:val="both"/>
      </w:pPr>
      <w:r>
        <w:rPr>
          <w:sz w:val="20"/>
        </w:rPr>
        <w:t xml:space="preserve">улучшение подготовки кадров для отраслей экономики и социальной сферы;</w:t>
      </w:r>
    </w:p>
    <w:p>
      <w:pPr>
        <w:pStyle w:val="0"/>
        <w:spacing w:before="200" w:line-rule="auto"/>
        <w:ind w:firstLine="540"/>
        <w:jc w:val="both"/>
      </w:pPr>
      <w:r>
        <w:rPr>
          <w:sz w:val="20"/>
        </w:rPr>
        <w:t xml:space="preserve">обеспечение доступного качественного образования и создание специальных условий получения образования для обучающихся с особыми образовательными потребностями, в том числе обучающихся с ограниченными возможностями;</w:t>
      </w:r>
    </w:p>
    <w:p>
      <w:pPr>
        <w:pStyle w:val="0"/>
        <w:spacing w:before="200" w:line-rule="auto"/>
        <w:ind w:firstLine="540"/>
        <w:jc w:val="both"/>
      </w:pPr>
      <w:r>
        <w:rPr>
          <w:sz w:val="20"/>
        </w:rPr>
        <w:t xml:space="preserve">усиление роли науки и образования в социально-экономическом развитии Северо-Кавказского федерального округа;</w:t>
      </w:r>
    </w:p>
    <w:p>
      <w:pPr>
        <w:pStyle w:val="0"/>
        <w:spacing w:before="200" w:line-rule="auto"/>
        <w:ind w:firstLine="540"/>
        <w:jc w:val="both"/>
      </w:pPr>
      <w:r>
        <w:rPr>
          <w:sz w:val="20"/>
        </w:rPr>
        <w:t xml:space="preserve">повышение престижа профессии преподавателя, уровня социальной защищенности профессорско-преподавательского и научно-педагогического состава.</w:t>
      </w:r>
    </w:p>
    <w:p>
      <w:pPr>
        <w:pStyle w:val="0"/>
        <w:spacing w:before="200" w:line-rule="auto"/>
        <w:ind w:firstLine="540"/>
        <w:jc w:val="both"/>
      </w:pPr>
      <w:r>
        <w:rPr>
          <w:sz w:val="20"/>
        </w:rPr>
        <w:t xml:space="preserve">Одним из нерешенных вопросов остается необходимость обеспечить 100-процентную доступность дошкольного образования для детей в возрасте от 3 до 7 лет (особенно в Республике Дагестан и Республике Ингушетия) и для детей в возрасте до 3 лет (проблема сохраняется в Республике Дагестан, Республике Ингушетия, Чеченской Республике). Кроме того, сохранение дефицита мест в организациях общего образования, проблемы обучения в третью смену, большое количество образовательных организаций, размещенных в неприспособленных помещениях, ветхих и аварийных зданиях, ограничивают доступность качественного образования для населения округа.</w:t>
      </w:r>
    </w:p>
    <w:p>
      <w:pPr>
        <w:pStyle w:val="0"/>
        <w:spacing w:before="200" w:line-rule="auto"/>
        <w:ind w:firstLine="540"/>
        <w:jc w:val="both"/>
      </w:pPr>
      <w:r>
        <w:rPr>
          <w:sz w:val="20"/>
        </w:rPr>
        <w:t xml:space="preserve">Решение существующих проблем в сфере образования возможно путем строительства новых образовательных организаций, модернизации и реконструкции существующих образовательных организаций. Субъекты Российской Федерации, входящие в состав Северо-Кавказского федерального округа, реализуют собственные программы развития материально-технической базы образовательных организаций в соответствии с их полномочиями и с привлечением доступных ресурсов национальных проектов и государственных программ. Одним из важных аспектов должна стать модернизация сети образовательных организаций, реализующих образовательные программы среднего профессионального образования. При этом при реализации программ строительства и модернизации организаций дошкольного и общего образования необходимо учитывать демографический прогноз на муниципальном уровне, прогнозное число детей в различных возрастных группах.</w:t>
      </w:r>
    </w:p>
    <w:p>
      <w:pPr>
        <w:pStyle w:val="0"/>
        <w:spacing w:before="200" w:line-rule="auto"/>
        <w:ind w:firstLine="540"/>
        <w:jc w:val="both"/>
      </w:pPr>
      <w:r>
        <w:rPr>
          <w:sz w:val="20"/>
        </w:rPr>
        <w:t xml:space="preserve">Основным инструментом повышения уровня образования населения Северо-Кавказского федерального округа являются меры национального </w:t>
      </w:r>
      <w:hyperlink w:history="0" r:id="rId66"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 национального </w:t>
      </w:r>
      <w:hyperlink w:history="0" r:id="rId67"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"Демография". В отдельных случаях доступность дошкольного, общего и дополнительного образования может быть улучшена за счет создания частных образовательных организаций, в том числе в форме социального предпринимательства.</w:t>
      </w:r>
    </w:p>
    <w:p>
      <w:pPr>
        <w:pStyle w:val="0"/>
        <w:spacing w:before="200" w:line-rule="auto"/>
        <w:ind w:firstLine="540"/>
        <w:jc w:val="both"/>
      </w:pPr>
      <w:r>
        <w:rPr>
          <w:sz w:val="20"/>
        </w:rPr>
        <w:t xml:space="preserve">Среди мер по решению проблемы недостаточного качества образования можно назвать следующие:</w:t>
      </w:r>
    </w:p>
    <w:p>
      <w:pPr>
        <w:pStyle w:val="0"/>
        <w:spacing w:before="200" w:line-rule="auto"/>
        <w:ind w:firstLine="540"/>
        <w:jc w:val="both"/>
      </w:pPr>
      <w:r>
        <w:rPr>
          <w:sz w:val="20"/>
        </w:rPr>
        <w:t xml:space="preserve">развитие системы методической поддержки педагогов и преподавателей образовательных организаций, в том числе благодаря активному привлечению федеральных кадровых и информационных ресурсов, которое предполагает обновление программ работы действующих центров методической и информационной поддержки, усиление информационной работы и расширение практики текущего консультирования педагогов и преподавателей, распространение практики наставничества (при необходимости с привлечением федеральных экспертов), обеспечение педагогов и преподавателей новейшими учебными и методическими материалами (в том числе в электронной форме), расширение практики проведения конкурсов профессионального мастерства, расширение практики предоставления персональных консультаций педагогам и т.д.;</w:t>
      </w:r>
    </w:p>
    <w:p>
      <w:pPr>
        <w:pStyle w:val="0"/>
        <w:spacing w:before="200" w:line-rule="auto"/>
        <w:ind w:firstLine="540"/>
        <w:jc w:val="both"/>
      </w:pPr>
      <w:r>
        <w:rPr>
          <w:sz w:val="20"/>
        </w:rPr>
        <w:t xml:space="preserve">кадровое обеспечение развития образования, в том числе за счет привлечения на территорию Северо-Кавказского федерального округа высококвалифицированных педагогических кадров;</w:t>
      </w:r>
    </w:p>
    <w:p>
      <w:pPr>
        <w:pStyle w:val="0"/>
        <w:spacing w:before="200" w:line-rule="auto"/>
        <w:ind w:firstLine="540"/>
        <w:jc w:val="both"/>
      </w:pPr>
      <w:r>
        <w:rPr>
          <w:sz w:val="20"/>
        </w:rPr>
        <w:t xml:space="preserve">расширение инструментов мотивации работников образования к повышению качества образования, учет конкретных результатов их деятельности при поощрении работников;</w:t>
      </w:r>
    </w:p>
    <w:p>
      <w:pPr>
        <w:pStyle w:val="0"/>
        <w:spacing w:before="200" w:line-rule="auto"/>
        <w:ind w:firstLine="540"/>
        <w:jc w:val="both"/>
      </w:pPr>
      <w:r>
        <w:rPr>
          <w:sz w:val="20"/>
        </w:rPr>
        <w:t xml:space="preserve">ускоренное внедрение современных технологий в образовании, в том числе технологий электронного обучения или обучения с применением дистанционных образовательных технологий, позволяющих привлечь лучших преподавателей из других регионов Российской Федерации и мира;</w:t>
      </w:r>
    </w:p>
    <w:p>
      <w:pPr>
        <w:pStyle w:val="0"/>
        <w:spacing w:before="200" w:line-rule="auto"/>
        <w:ind w:firstLine="540"/>
        <w:jc w:val="both"/>
      </w:pPr>
      <w:r>
        <w:rPr>
          <w:sz w:val="20"/>
        </w:rPr>
        <w:t xml:space="preserve">расширение практики совместных образовательных программ высших учебных заведений, расположенных на территории Северо-Кавказского федерального округа, с ведущими организациями профессионального образования Российской Федерации и зарубежных стран, а также высших учебных заведений Северо-Кавказского федерального округа друг с другом;</w:t>
      </w:r>
    </w:p>
    <w:p>
      <w:pPr>
        <w:pStyle w:val="0"/>
        <w:spacing w:before="200" w:line-rule="auto"/>
        <w:ind w:firstLine="540"/>
        <w:jc w:val="both"/>
      </w:pPr>
      <w:r>
        <w:rPr>
          <w:sz w:val="20"/>
        </w:rPr>
        <w:t xml:space="preserve">реализация программ поддержки общеобразовательных организаций, демонстрирующих низкие результаты обучения;</w:t>
      </w:r>
    </w:p>
    <w:p>
      <w:pPr>
        <w:pStyle w:val="0"/>
        <w:spacing w:before="200" w:line-rule="auto"/>
        <w:ind w:firstLine="540"/>
        <w:jc w:val="both"/>
      </w:pPr>
      <w:r>
        <w:rPr>
          <w:sz w:val="20"/>
        </w:rPr>
        <w:t xml:space="preserve">реализация программ формирования и подготовки кадрового резерва для назначения руководителей общеобразовательных организаций;</w:t>
      </w:r>
    </w:p>
    <w:p>
      <w:pPr>
        <w:pStyle w:val="0"/>
        <w:spacing w:before="200" w:line-rule="auto"/>
        <w:ind w:firstLine="540"/>
        <w:jc w:val="both"/>
      </w:pPr>
      <w:r>
        <w:rPr>
          <w:sz w:val="20"/>
        </w:rPr>
        <w:t xml:space="preserve">реализация программ развития муниципальных систем образования, включая формирование муниципальных территориально ориентированных методических служб, а также включение задачи повышения качества общего образования как ключевого приоритета в деятельность муниципальных органов управления образованием.</w:t>
      </w:r>
    </w:p>
    <w:p>
      <w:pPr>
        <w:pStyle w:val="0"/>
        <w:spacing w:before="200" w:line-rule="auto"/>
        <w:ind w:firstLine="540"/>
        <w:jc w:val="both"/>
      </w:pPr>
      <w:r>
        <w:rPr>
          <w:sz w:val="20"/>
        </w:rPr>
        <w:t xml:space="preserve">В рамках обеспечения доступного качественного образования и создания специальных условий получения образования для обучающихся с особыми образовательными потребностями могут быть реализованы следующие мероприятия:</w:t>
      </w:r>
    </w:p>
    <w:p>
      <w:pPr>
        <w:pStyle w:val="0"/>
        <w:spacing w:before="200" w:line-rule="auto"/>
        <w:ind w:firstLine="540"/>
        <w:jc w:val="both"/>
      </w:pPr>
      <w:r>
        <w:rPr>
          <w:sz w:val="20"/>
        </w:rPr>
        <w:t xml:space="preserve">реализация федеральных государственных образовательных стандартов для обучающихся с ограниченными возможностями здоровья, в том числе в части подготовки педагогов для работы с детьми с ограниченными возможностями здоровья в дошкольных и общеобразовательных организациях;</w:t>
      </w:r>
    </w:p>
    <w:p>
      <w:pPr>
        <w:pStyle w:val="0"/>
        <w:spacing w:before="200" w:line-rule="auto"/>
        <w:ind w:firstLine="540"/>
        <w:jc w:val="both"/>
      </w:pPr>
      <w:r>
        <w:rPr>
          <w:sz w:val="20"/>
        </w:rPr>
        <w:t xml:space="preserve">обеспечение инклюзивного образования специалистами психолого-педагогического сопровождения (дефектологи, логопеды, психологи, тьюторы, сурдо- и тифлопедагоги);</w:t>
      </w:r>
    </w:p>
    <w:p>
      <w:pPr>
        <w:pStyle w:val="0"/>
        <w:spacing w:before="200" w:line-rule="auto"/>
        <w:ind w:firstLine="540"/>
        <w:jc w:val="both"/>
      </w:pPr>
      <w:r>
        <w:rPr>
          <w:sz w:val="20"/>
        </w:rPr>
        <w:t xml:space="preserve">повышение качества работы психолого-медико-педагогических комиссий;</w:t>
      </w:r>
    </w:p>
    <w:p>
      <w:pPr>
        <w:pStyle w:val="0"/>
        <w:spacing w:before="200" w:line-rule="auto"/>
        <w:ind w:firstLine="540"/>
        <w:jc w:val="both"/>
      </w:pPr>
      <w:r>
        <w:rPr>
          <w:sz w:val="20"/>
        </w:rPr>
        <w:t xml:space="preserve">развитие сети центров психолого-педагогической, медицинской и социальной помощи;</w:t>
      </w:r>
    </w:p>
    <w:p>
      <w:pPr>
        <w:pStyle w:val="0"/>
        <w:spacing w:before="200" w:line-rule="auto"/>
        <w:ind w:firstLine="540"/>
        <w:jc w:val="both"/>
      </w:pPr>
      <w:r>
        <w:rPr>
          <w:sz w:val="20"/>
        </w:rPr>
        <w:t xml:space="preserve">развитие системы оказания ранней помощи на базе организаций, осуществляющих образовательную деятельность.</w:t>
      </w:r>
    </w:p>
    <w:p>
      <w:pPr>
        <w:pStyle w:val="0"/>
        <w:spacing w:before="200" w:line-rule="auto"/>
        <w:ind w:firstLine="540"/>
        <w:jc w:val="both"/>
      </w:pPr>
      <w:r>
        <w:rPr>
          <w:sz w:val="20"/>
        </w:rPr>
        <w:t xml:space="preserve">Задача улучшения подготовки кадров для экономики и социальной сферы включает в себя:</w:t>
      </w:r>
    </w:p>
    <w:p>
      <w:pPr>
        <w:pStyle w:val="0"/>
        <w:spacing w:before="200" w:line-rule="auto"/>
        <w:ind w:firstLine="540"/>
        <w:jc w:val="both"/>
      </w:pPr>
      <w:r>
        <w:rPr>
          <w:sz w:val="20"/>
        </w:rPr>
        <w:t xml:space="preserve">комплексную модернизацию среднего профессионального образования, предусматривающую повышение количества обучающихся в системе среднего профессионального образования, изменение структуры подготовки в соответствии с прогнозами отраслевой структуры экономики, повышение квалификации педагогических работников и мастеров производственного обучения организаций среднего профессионального образования;</w:t>
      </w:r>
    </w:p>
    <w:p>
      <w:pPr>
        <w:pStyle w:val="0"/>
        <w:spacing w:before="200" w:line-rule="auto"/>
        <w:ind w:firstLine="540"/>
        <w:jc w:val="both"/>
      </w:pPr>
      <w:r>
        <w:rPr>
          <w:sz w:val="20"/>
        </w:rPr>
        <w:t xml:space="preserve">модернизацию материально-технической базы;</w:t>
      </w:r>
    </w:p>
    <w:p>
      <w:pPr>
        <w:pStyle w:val="0"/>
        <w:spacing w:before="200" w:line-rule="auto"/>
        <w:ind w:firstLine="540"/>
        <w:jc w:val="both"/>
      </w:pPr>
      <w:r>
        <w:rPr>
          <w:sz w:val="20"/>
        </w:rPr>
        <w:t xml:space="preserve">дальнейшее совершенствование программ профессиональной подготовки кадров в профессиональных образовательных организациях и образовательных организациях высшего образования с учетом требований работодателей;</w:t>
      </w:r>
    </w:p>
    <w:p>
      <w:pPr>
        <w:pStyle w:val="0"/>
        <w:spacing w:before="200" w:line-rule="auto"/>
        <w:ind w:firstLine="540"/>
        <w:jc w:val="both"/>
      </w:pPr>
      <w:r>
        <w:rPr>
          <w:sz w:val="20"/>
        </w:rPr>
        <w:t xml:space="preserve">дальнейшее развитие системы целевого обучения;</w:t>
      </w:r>
    </w:p>
    <w:p>
      <w:pPr>
        <w:pStyle w:val="0"/>
        <w:spacing w:before="200" w:line-rule="auto"/>
        <w:ind w:firstLine="540"/>
        <w:jc w:val="both"/>
      </w:pPr>
      <w:r>
        <w:rPr>
          <w:sz w:val="20"/>
        </w:rPr>
        <w:t xml:space="preserve">развитие системы коротких образовательных программ в профессиональных образовательных организациях по наиболее востребованным специальностям;</w:t>
      </w:r>
    </w:p>
    <w:p>
      <w:pPr>
        <w:pStyle w:val="0"/>
        <w:spacing w:before="200" w:line-rule="auto"/>
        <w:ind w:firstLine="540"/>
        <w:jc w:val="both"/>
      </w:pPr>
      <w:r>
        <w:rPr>
          <w:sz w:val="20"/>
        </w:rPr>
        <w:t xml:space="preserve">развитие форм дуального обучения;</w:t>
      </w:r>
    </w:p>
    <w:p>
      <w:pPr>
        <w:pStyle w:val="0"/>
        <w:spacing w:before="200" w:line-rule="auto"/>
        <w:ind w:firstLine="540"/>
        <w:jc w:val="both"/>
      </w:pPr>
      <w:r>
        <w:rPr>
          <w:sz w:val="20"/>
        </w:rPr>
        <w:t xml:space="preserve">развитие системы наставничества в образовательных организациях;</w:t>
      </w:r>
    </w:p>
    <w:p>
      <w:pPr>
        <w:pStyle w:val="0"/>
        <w:spacing w:before="200" w:line-rule="auto"/>
        <w:ind w:firstLine="540"/>
        <w:jc w:val="both"/>
      </w:pPr>
      <w:r>
        <w:rPr>
          <w:sz w:val="20"/>
        </w:rPr>
        <w:t xml:space="preserve">популяризацию профессий в приоритетных секторах экономики и в социальной сфере среди молодежи путем проведения комплекса мероприятий, направленных на повышение престижа этих профессий и вовлечение молодежи в приоритетные сектора экономики и в социальную сферу (в том числе проведение конкурсов профессий);</w:t>
      </w:r>
    </w:p>
    <w:p>
      <w:pPr>
        <w:pStyle w:val="0"/>
        <w:spacing w:before="200" w:line-rule="auto"/>
        <w:ind w:firstLine="540"/>
        <w:jc w:val="both"/>
      </w:pPr>
      <w:r>
        <w:rPr>
          <w:sz w:val="20"/>
        </w:rPr>
        <w:t xml:space="preserve">создание мастерских в соответствии с современными стандартами и передовыми технологиями;</w:t>
      </w:r>
    </w:p>
    <w:p>
      <w:pPr>
        <w:pStyle w:val="0"/>
        <w:spacing w:before="200" w:line-rule="auto"/>
        <w:ind w:firstLine="540"/>
        <w:jc w:val="both"/>
      </w:pPr>
      <w:r>
        <w:rPr>
          <w:sz w:val="20"/>
        </w:rPr>
        <w:t xml:space="preserve">создание ресурсных центров при ведущих предприятиях в рамках дополнительных профессиональных программ;</w:t>
      </w:r>
    </w:p>
    <w:p>
      <w:pPr>
        <w:pStyle w:val="0"/>
        <w:spacing w:before="200" w:line-rule="auto"/>
        <w:ind w:firstLine="540"/>
        <w:jc w:val="both"/>
      </w:pPr>
      <w:r>
        <w:rPr>
          <w:sz w:val="20"/>
        </w:rPr>
        <w:t xml:space="preserve">развитие системы профессиональной ориентации школьников;</w:t>
      </w:r>
    </w:p>
    <w:p>
      <w:pPr>
        <w:pStyle w:val="0"/>
        <w:spacing w:before="200" w:line-rule="auto"/>
        <w:ind w:firstLine="540"/>
        <w:jc w:val="both"/>
      </w:pPr>
      <w:r>
        <w:rPr>
          <w:sz w:val="20"/>
        </w:rPr>
        <w:t xml:space="preserve">создание центров опережающей профессиональной подготовки;</w:t>
      </w:r>
    </w:p>
    <w:p>
      <w:pPr>
        <w:pStyle w:val="0"/>
        <w:spacing w:before="200" w:line-rule="auto"/>
        <w:ind w:firstLine="540"/>
        <w:jc w:val="both"/>
      </w:pPr>
      <w:r>
        <w:rPr>
          <w:sz w:val="20"/>
        </w:rPr>
        <w:t xml:space="preserve">развитие системы повышения квалификации и программ профессиональной переподготовки на базе ведущих образовательных организаций высшего образования на территории Северо-Кавказского федерального округа;</w:t>
      </w:r>
    </w:p>
    <w:p>
      <w:pPr>
        <w:pStyle w:val="0"/>
        <w:spacing w:before="200" w:line-rule="auto"/>
        <w:ind w:firstLine="540"/>
        <w:jc w:val="both"/>
      </w:pPr>
      <w:r>
        <w:rPr>
          <w:sz w:val="20"/>
        </w:rPr>
        <w:t xml:space="preserve">формирование прогноза кадровой потребности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Одним из элементов решения задач по кадровому обеспечению экономики и социальной сферы является формирование эффективной системы выявления, поддержки и развития способностей и талантов у детей и молодежи в рамках мероприятий федеральных проектов </w:t>
      </w:r>
      <w:hyperlink w:history="0" r:id="rId68"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"Успех каждого ребенка"</w:t>
        </w:r>
      </w:hyperlink>
      <w:r>
        <w:rPr>
          <w:sz w:val="20"/>
        </w:rPr>
        <w:t xml:space="preserve">, </w:t>
      </w:r>
      <w:hyperlink w:history="0" r:id="rId69"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"Молодые профессионалы"</w:t>
        </w:r>
      </w:hyperlink>
      <w:r>
        <w:rPr>
          <w:sz w:val="20"/>
        </w:rPr>
        <w:t xml:space="preserve"> национального проекта "Образование".</w:t>
      </w:r>
    </w:p>
    <w:p>
      <w:pPr>
        <w:pStyle w:val="0"/>
        <w:spacing w:before="200" w:line-rule="auto"/>
        <w:ind w:firstLine="540"/>
        <w:jc w:val="both"/>
      </w:pPr>
      <w:r>
        <w:rPr>
          <w:sz w:val="20"/>
        </w:rPr>
        <w:t xml:space="preserve">Внедрение технологий электронного обучения или обучения с применением дистанционных образовательных технологий требует опережающего развития информационно-коммуникационной инфраструктуры в образовательных организациях. Обеспечение такой инфраструктурой даже отдельных классов и аудиторий позволит привлечь к проведению занятий ведущих специалистов из других учебных и научных организаций. В приоритетном порядке такая инфраструктура должна развиваться:</w:t>
      </w:r>
    </w:p>
    <w:p>
      <w:pPr>
        <w:pStyle w:val="0"/>
        <w:spacing w:before="200" w:line-rule="auto"/>
        <w:ind w:firstLine="540"/>
        <w:jc w:val="both"/>
      </w:pPr>
      <w:r>
        <w:rPr>
          <w:sz w:val="20"/>
        </w:rPr>
        <w:t xml:space="preserve">в школах, демонстрирующих наиболее высокое качество образования (для постоянного повышения конкурентоспособности образовательного процесса);</w:t>
      </w:r>
    </w:p>
    <w:p>
      <w:pPr>
        <w:pStyle w:val="0"/>
        <w:spacing w:before="200" w:line-rule="auto"/>
        <w:ind w:firstLine="540"/>
        <w:jc w:val="both"/>
      </w:pPr>
      <w:r>
        <w:rPr>
          <w:sz w:val="20"/>
        </w:rPr>
        <w:t xml:space="preserve">в школах, показывающих низкие результаты по качеству обучения, для обеспечения контроля за образовательным процессом и дополнительной методической поддержки учителей;</w:t>
      </w:r>
    </w:p>
    <w:p>
      <w:pPr>
        <w:pStyle w:val="0"/>
        <w:spacing w:before="200" w:line-rule="auto"/>
        <w:ind w:firstLine="540"/>
        <w:jc w:val="both"/>
      </w:pPr>
      <w:r>
        <w:rPr>
          <w:sz w:val="20"/>
        </w:rPr>
        <w:t xml:space="preserve">в ведущих организациях профессионального образования, особенно в участвующих в совместных образовательных программах с ведущими образовательными организациями Российской Федерации и зарубежных стран.</w:t>
      </w:r>
    </w:p>
    <w:p>
      <w:pPr>
        <w:pStyle w:val="0"/>
        <w:spacing w:before="200" w:line-rule="auto"/>
        <w:ind w:firstLine="540"/>
        <w:jc w:val="both"/>
      </w:pPr>
      <w:r>
        <w:rPr>
          <w:sz w:val="20"/>
        </w:rPr>
        <w:t xml:space="preserve">Инструментом повышения уровня образования населения являются мероприятия национальной </w:t>
      </w:r>
      <w:hyperlink w:history="0" r:id="rId70"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программы</w:t>
        </w:r>
      </w:hyperlink>
      <w:r>
        <w:rPr>
          <w:sz w:val="20"/>
        </w:rPr>
        <w:t xml:space="preserve"> "Цифровая экономика Российской Федерации".</w:t>
      </w:r>
    </w:p>
    <w:p>
      <w:pPr>
        <w:pStyle w:val="0"/>
        <w:spacing w:before="200" w:line-rule="auto"/>
        <w:ind w:firstLine="540"/>
        <w:jc w:val="both"/>
      </w:pPr>
      <w:r>
        <w:rPr>
          <w:sz w:val="20"/>
        </w:rPr>
        <w:t xml:space="preserve">Прогноз кадровой потребности представляет собой систему научно обоснованных представлений о спросе на рабочую силу в среднесрочном и долгосрочном периодах. Определение потребности субъектов Российской Федерации в профессиональных кадрах осуществляется на базе моделей экономического развития регионов с применением методов экономико-математического моделирования, учитывающих взаимодействие и взаимозависимость развития экономики и рынка труда, дополненных экспертными оценками.</w:t>
      </w:r>
    </w:p>
    <w:p>
      <w:pPr>
        <w:pStyle w:val="0"/>
        <w:spacing w:before="200" w:line-rule="auto"/>
        <w:ind w:firstLine="540"/>
        <w:jc w:val="both"/>
      </w:pPr>
      <w:r>
        <w:rPr>
          <w:sz w:val="20"/>
        </w:rPr>
        <w:t xml:space="preserve">При построении прогноза необходимо совмещать статистические данные о социально-экономическом положении субъекта Российской Федерации по направлениям "экономика", "демография", "рынок труда" со сведениями о потребности в кадрах, полученными от работодателей. Данные прогноза кадровой потребности Северо-Кавказского федерального округа могут использоваться для корректировки контрольных цифр приема в образовательные организации и корректировки образовательных программ дополнительного образования.</w:t>
      </w:r>
    </w:p>
    <w:p>
      <w:pPr>
        <w:pStyle w:val="0"/>
        <w:spacing w:before="200" w:line-rule="auto"/>
        <w:ind w:firstLine="540"/>
        <w:jc w:val="both"/>
      </w:pPr>
      <w:r>
        <w:rPr>
          <w:sz w:val="20"/>
        </w:rPr>
        <w:t xml:space="preserve">При разработке прогноза необходимо использовать данные опросов (выборочных обследований) работодателей о прогнозах занятости и кадровой потребности.</w:t>
      </w:r>
    </w:p>
    <w:p>
      <w:pPr>
        <w:pStyle w:val="0"/>
        <w:spacing w:before="200" w:line-rule="auto"/>
        <w:ind w:firstLine="540"/>
        <w:jc w:val="both"/>
      </w:pPr>
      <w:r>
        <w:rPr>
          <w:sz w:val="20"/>
        </w:rPr>
        <w:t xml:space="preserve">Усиление роли науки и образования в социально-экономическом развитии Северо-Кавказского федерального округа может быть реализовано с учетом нескольких ключевых направлений:</w:t>
      </w:r>
    </w:p>
    <w:p>
      <w:pPr>
        <w:pStyle w:val="0"/>
        <w:spacing w:before="200" w:line-rule="auto"/>
        <w:ind w:firstLine="540"/>
        <w:jc w:val="both"/>
      </w:pPr>
      <w:r>
        <w:rPr>
          <w:sz w:val="20"/>
        </w:rPr>
        <w:t xml:space="preserve">включение в программы развития федеральных государственных образовательных организаций высшего образования, расположенных на территории Северо-Кавказского федерального округа, разделов по участию этих организаций в реализации целей и задач социально-экономического развития округа в целом и отдельных субъектов Российской Федерации в его составе;</w:t>
      </w:r>
    </w:p>
    <w:p>
      <w:pPr>
        <w:pStyle w:val="0"/>
        <w:spacing w:before="200" w:line-rule="auto"/>
        <w:ind w:firstLine="540"/>
        <w:jc w:val="both"/>
      </w:pPr>
      <w:r>
        <w:rPr>
          <w:sz w:val="20"/>
        </w:rPr>
        <w:t xml:space="preserve">обеспечение государственного задания по научным исследованиям для образовательных и научных организаций с учетом проблематики и потребностей региона;</w:t>
      </w:r>
    </w:p>
    <w:p>
      <w:pPr>
        <w:pStyle w:val="0"/>
        <w:spacing w:before="200" w:line-rule="auto"/>
        <w:ind w:firstLine="540"/>
        <w:jc w:val="both"/>
      </w:pPr>
      <w:r>
        <w:rPr>
          <w:sz w:val="20"/>
        </w:rPr>
        <w:t xml:space="preserve">реализация инициативных научных исследований с привлечением финансирования российских и международных научных фондов по приоритетным направлениям научных исследований для социально-экономического развития Северо-Кавказского федерального округа;</w:t>
      </w:r>
    </w:p>
    <w:p>
      <w:pPr>
        <w:pStyle w:val="0"/>
        <w:spacing w:before="200" w:line-rule="auto"/>
        <w:ind w:firstLine="540"/>
        <w:jc w:val="both"/>
      </w:pPr>
      <w:r>
        <w:rPr>
          <w:sz w:val="20"/>
        </w:rPr>
        <w:t xml:space="preserve">развитие инновационной инфраструктуры научных и образовательных организаций в целях формирования высокотехнологичной промышленности, развития прикладных научных исследований и разработок, информационно-телекоммуникационных услуг;</w:t>
      </w:r>
    </w:p>
    <w:p>
      <w:pPr>
        <w:pStyle w:val="0"/>
        <w:spacing w:before="200" w:line-rule="auto"/>
        <w:ind w:firstLine="540"/>
        <w:jc w:val="both"/>
      </w:pPr>
      <w:r>
        <w:rPr>
          <w:sz w:val="20"/>
        </w:rPr>
        <w:t xml:space="preserve">расширение практики участия образовательных и научных организаций в дополнительных мероприятиях и конкурсах в рамках национальных проектов Российской Федерации.</w:t>
      </w:r>
    </w:p>
    <w:p>
      <w:pPr>
        <w:pStyle w:val="0"/>
        <w:spacing w:before="200" w:line-rule="auto"/>
        <w:ind w:firstLine="540"/>
        <w:jc w:val="both"/>
      </w:pPr>
      <w:r>
        <w:rPr>
          <w:sz w:val="20"/>
        </w:rPr>
        <w:t xml:space="preserve">Основным инструментом реализации приоритетных направлений развития образования станет реализация на территории Северо-Кавказского федерального округа мероприятий национальных проектов </w:t>
      </w:r>
      <w:hyperlink w:history="0" r:id="rId71"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"Образование"</w:t>
        </w:r>
      </w:hyperlink>
      <w:r>
        <w:rPr>
          <w:sz w:val="20"/>
        </w:rPr>
        <w:t xml:space="preserve"> и "Наука и университеты".</w:t>
      </w:r>
    </w:p>
    <w:p>
      <w:pPr>
        <w:pStyle w:val="0"/>
        <w:jc w:val="both"/>
      </w:pPr>
      <w:r>
        <w:rPr>
          <w:sz w:val="20"/>
        </w:rPr>
      </w:r>
    </w:p>
    <w:p>
      <w:pPr>
        <w:pStyle w:val="2"/>
        <w:outlineLvl w:val="3"/>
        <w:jc w:val="center"/>
      </w:pPr>
      <w:r>
        <w:rPr>
          <w:sz w:val="20"/>
        </w:rPr>
        <w:t xml:space="preserve">Развитие здравоохранения</w:t>
      </w:r>
    </w:p>
    <w:p>
      <w:pPr>
        <w:pStyle w:val="0"/>
        <w:jc w:val="both"/>
      </w:pPr>
      <w:r>
        <w:rPr>
          <w:sz w:val="20"/>
        </w:rPr>
      </w:r>
    </w:p>
    <w:p>
      <w:pPr>
        <w:pStyle w:val="0"/>
        <w:ind w:firstLine="540"/>
        <w:jc w:val="both"/>
      </w:pPr>
      <w:r>
        <w:rPr>
          <w:sz w:val="20"/>
        </w:rPr>
        <w:t xml:space="preserve">Приоритетными направлениями развития здравоохранения являются:</w:t>
      </w:r>
    </w:p>
    <w:p>
      <w:pPr>
        <w:pStyle w:val="0"/>
        <w:spacing w:before="200" w:line-rule="auto"/>
        <w:ind w:firstLine="540"/>
        <w:jc w:val="both"/>
      </w:pPr>
      <w:r>
        <w:rPr>
          <w:sz w:val="20"/>
        </w:rPr>
        <w:t xml:space="preserve">развитие системы оказания первичной медико-санитарной помощи;</w:t>
      </w:r>
    </w:p>
    <w:p>
      <w:pPr>
        <w:pStyle w:val="0"/>
        <w:spacing w:before="200" w:line-rule="auto"/>
        <w:ind w:firstLine="540"/>
        <w:jc w:val="both"/>
      </w:pPr>
      <w:r>
        <w:rPr>
          <w:sz w:val="20"/>
        </w:rPr>
        <w:t xml:space="preserve">развитие детского здравоохранения, включая создание современной инфраструктуры оказания медицинской помощи детям;</w:t>
      </w:r>
    </w:p>
    <w:p>
      <w:pPr>
        <w:pStyle w:val="0"/>
        <w:spacing w:before="200" w:line-rule="auto"/>
        <w:ind w:firstLine="540"/>
        <w:jc w:val="both"/>
      </w:pPr>
      <w:r>
        <w:rPr>
          <w:sz w:val="20"/>
        </w:rPr>
        <w:t xml:space="preserve">развитие специализированной медицинской помощи, в том числе высокотехнологичной медицинской помощи;</w:t>
      </w:r>
    </w:p>
    <w:p>
      <w:pPr>
        <w:pStyle w:val="0"/>
        <w:spacing w:before="200" w:line-rule="auto"/>
        <w:ind w:firstLine="540"/>
        <w:jc w:val="both"/>
      </w:pPr>
      <w:r>
        <w:rPr>
          <w:sz w:val="20"/>
        </w:rPr>
        <w:t xml:space="preserve">кадровое обеспечение развития здравоохранения, в том числе подготовка врачебного и среднего медицинского персонала в зависимости от потребностей, с обеспечением создания для них условий для работы в округе;</w:t>
      </w:r>
    </w:p>
    <w:p>
      <w:pPr>
        <w:pStyle w:val="0"/>
        <w:spacing w:before="200" w:line-rule="auto"/>
        <w:ind w:firstLine="540"/>
        <w:jc w:val="both"/>
      </w:pPr>
      <w:r>
        <w:rPr>
          <w:sz w:val="20"/>
        </w:rPr>
        <w:t xml:space="preserve">развитие профилактической медицины и медицинского туризма на территории округа;</w:t>
      </w:r>
    </w:p>
    <w:p>
      <w:pPr>
        <w:pStyle w:val="0"/>
        <w:spacing w:before="200" w:line-rule="auto"/>
        <w:ind w:firstLine="540"/>
        <w:jc w:val="both"/>
      </w:pPr>
      <w:r>
        <w:rPr>
          <w:sz w:val="20"/>
        </w:rPr>
        <w:t xml:space="preserve">завершение недостроенных и не введенных в эксплуатацию объектов здравоохранения;</w:t>
      </w:r>
    </w:p>
    <w:p>
      <w:pPr>
        <w:pStyle w:val="0"/>
        <w:spacing w:before="200" w:line-rule="auto"/>
        <w:ind w:firstLine="540"/>
        <w:jc w:val="both"/>
      </w:pPr>
      <w:r>
        <w:rPr>
          <w:sz w:val="20"/>
        </w:rPr>
        <w:t xml:space="preserve">развитие гериатрической медицинской помощи;</w:t>
      </w:r>
    </w:p>
    <w:p>
      <w:pPr>
        <w:pStyle w:val="0"/>
        <w:spacing w:before="200" w:line-rule="auto"/>
        <w:ind w:firstLine="540"/>
        <w:jc w:val="both"/>
      </w:pPr>
      <w:r>
        <w:rPr>
          <w:sz w:val="20"/>
        </w:rPr>
        <w:t xml:space="preserve">цифровизация системы здравоохранения округа - внедрение единой государственной информационной системы в сфере здравоохранения на всех уровнях, расширение перечня услуг, получаемых в электронном виде.</w:t>
      </w:r>
    </w:p>
    <w:p>
      <w:pPr>
        <w:pStyle w:val="0"/>
        <w:spacing w:before="200" w:line-rule="auto"/>
        <w:ind w:firstLine="540"/>
        <w:jc w:val="both"/>
      </w:pPr>
      <w:r>
        <w:rPr>
          <w:sz w:val="20"/>
        </w:rPr>
        <w:t xml:space="preserve">Первичное звено медицинской помощи в Северо-Кавказском федеральном округе требует особенного внимания в связи с текущим проблемным состоянием инфраструктуры, со значительной долей населения, проживающего в сельских районах, а также в труднодоступных горных районах, где сложнее обеспечить получение услуг в мобильной форме. Проблема может быть решена с учетом:</w:t>
      </w:r>
    </w:p>
    <w:p>
      <w:pPr>
        <w:pStyle w:val="0"/>
        <w:spacing w:before="200" w:line-rule="auto"/>
        <w:ind w:firstLine="540"/>
        <w:jc w:val="both"/>
      </w:pPr>
      <w:r>
        <w:rPr>
          <w:sz w:val="20"/>
        </w:rPr>
        <w:t xml:space="preserve">строительства новых и замены аварийных фельдшерско-акушерских пунктов и врачебных амбулаторий с учетом демографического прогноза на муниципальном уровне;</w:t>
      </w:r>
    </w:p>
    <w:p>
      <w:pPr>
        <w:pStyle w:val="0"/>
        <w:spacing w:before="200" w:line-rule="auto"/>
        <w:ind w:firstLine="540"/>
        <w:jc w:val="both"/>
      </w:pPr>
      <w:r>
        <w:rPr>
          <w:sz w:val="20"/>
        </w:rPr>
        <w:t xml:space="preserve">приобретения мобильных медицинских комплексов для оказания своевременной медицинской помощи (медицинских автопоездов и т.д.);</w:t>
      </w:r>
    </w:p>
    <w:p>
      <w:pPr>
        <w:pStyle w:val="0"/>
        <w:spacing w:before="200" w:line-rule="auto"/>
        <w:ind w:firstLine="540"/>
        <w:jc w:val="both"/>
      </w:pPr>
      <w:r>
        <w:rPr>
          <w:sz w:val="20"/>
        </w:rPr>
        <w:t xml:space="preserve">реконструкции и модернизации действующих учреждений;</w:t>
      </w:r>
    </w:p>
    <w:p>
      <w:pPr>
        <w:pStyle w:val="0"/>
        <w:spacing w:before="200" w:line-rule="auto"/>
        <w:ind w:firstLine="540"/>
        <w:jc w:val="both"/>
      </w:pPr>
      <w:r>
        <w:rPr>
          <w:sz w:val="20"/>
        </w:rPr>
        <w:t xml:space="preserve">развития системы оказания экстренной медицинской помощи (скорой медицинской помощи, санитарной авиации и т.д.);</w:t>
      </w:r>
    </w:p>
    <w:p>
      <w:pPr>
        <w:pStyle w:val="0"/>
        <w:spacing w:before="200" w:line-rule="auto"/>
        <w:ind w:firstLine="540"/>
        <w:jc w:val="both"/>
      </w:pPr>
      <w:r>
        <w:rPr>
          <w:sz w:val="20"/>
        </w:rPr>
        <w:t xml:space="preserve">расширения практики применения цифровых форм функциональной диагностики, особенно в удаленных горных районах.</w:t>
      </w:r>
    </w:p>
    <w:p>
      <w:pPr>
        <w:pStyle w:val="0"/>
        <w:spacing w:before="200" w:line-rule="auto"/>
        <w:ind w:firstLine="540"/>
        <w:jc w:val="both"/>
      </w:pPr>
      <w:r>
        <w:rPr>
          <w:sz w:val="20"/>
        </w:rPr>
        <w:t xml:space="preserve">Реализация мероприятий по развитию детского здравоохранения позволит улучшить оказание первичной медико-санитарной помощи детям и снизить уровень младенческой смертности. Оснащение детских поликлиник и поликлинических отделений современным оборудованием, использование в них организационно-планировочных решений внутренних пространств приведут к снижению длительности ожидания осмотров врачами-специалистами и диагностических обследований детей, упростят процедуру записи к врачу, создадут систему понятной навигации. Не менее 95 процентов детских поликлиник и детских поликлинических отделений медицинских организаций должны соответствовать современным требованиям. Строительство и реконструкция детских больниц (или корпусов) расширят возможности по оказанию специализированной, в том числе высокотехнологичной, медицинской помощи детям, обеспечат внедрение инновационных медицинских технологий в педиатрическую практику, создадут комфортные условия пребывания детей в медицинских организациях, в том числе совместно с родителем.</w:t>
      </w:r>
    </w:p>
    <w:p>
      <w:pPr>
        <w:pStyle w:val="0"/>
        <w:spacing w:before="200" w:line-rule="auto"/>
        <w:ind w:firstLine="540"/>
        <w:jc w:val="both"/>
      </w:pPr>
      <w:r>
        <w:rPr>
          <w:sz w:val="20"/>
        </w:rPr>
        <w:t xml:space="preserve">Важной мерой по снижению младенческой смертности является дальнейшее развитие системы обеспечения детей, беременных женщин и кормящих матерей необходимыми продуктами питания по назначениям врачей.</w:t>
      </w:r>
    </w:p>
    <w:p>
      <w:pPr>
        <w:pStyle w:val="0"/>
        <w:spacing w:before="200" w:line-rule="auto"/>
        <w:ind w:firstLine="540"/>
        <w:jc w:val="both"/>
      </w:pPr>
      <w:r>
        <w:rPr>
          <w:sz w:val="20"/>
        </w:rPr>
        <w:t xml:space="preserve">Развитие специализированной медицинской помощи необходимо проводить с учетом транспортной доступности медицинских учреждений для населения, а также доступности медицинской инфраструктуры для маломобильных групп населения и инвалидов.</w:t>
      </w:r>
    </w:p>
    <w:p>
      <w:pPr>
        <w:pStyle w:val="0"/>
        <w:spacing w:before="200" w:line-rule="auto"/>
        <w:ind w:firstLine="540"/>
        <w:jc w:val="both"/>
      </w:pPr>
      <w:r>
        <w:rPr>
          <w:sz w:val="20"/>
        </w:rPr>
        <w:t xml:space="preserve">Расширение перечня услуг и развитие системы высокотехнологичной медицинской помощи на макрорегиональном уровне предполагают, прежде всего, формирование межрегиональных центров оказания высокотехнологичных медицинских услуг.</w:t>
      </w:r>
    </w:p>
    <w:p>
      <w:pPr>
        <w:pStyle w:val="0"/>
        <w:spacing w:before="200" w:line-rule="auto"/>
        <w:ind w:firstLine="540"/>
        <w:jc w:val="both"/>
      </w:pPr>
      <w:r>
        <w:rPr>
          <w:sz w:val="20"/>
        </w:rPr>
        <w:t xml:space="preserve">Для сокращения дефицита квалифицированных кадров в сфере здравоохранения органам исполнительной власти субъектов Российской Федерации, входящих в состав Северо-Кавказского федерального округа, необходимо разработать и принять собственные планы и программы. Среди приоритетных решений выделяются:</w:t>
      </w:r>
    </w:p>
    <w:p>
      <w:pPr>
        <w:pStyle w:val="0"/>
        <w:spacing w:before="200" w:line-rule="auto"/>
        <w:ind w:firstLine="540"/>
        <w:jc w:val="both"/>
      </w:pPr>
      <w:r>
        <w:rPr>
          <w:sz w:val="20"/>
        </w:rPr>
        <w:t xml:space="preserve">активизация взаимодействия с профессиональными образовательными организациями и образовательными организациями высшего образования в сфере здравоохранения для обеспечения дуального образования и стажировок с учетом географии кадровых проблем в системе здравоохранения;</w:t>
      </w:r>
    </w:p>
    <w:p>
      <w:pPr>
        <w:pStyle w:val="0"/>
        <w:spacing w:before="200" w:line-rule="auto"/>
        <w:ind w:firstLine="540"/>
        <w:jc w:val="both"/>
      </w:pPr>
      <w:r>
        <w:rPr>
          <w:sz w:val="20"/>
        </w:rPr>
        <w:t xml:space="preserve">наряду с программами "земский доктор" разработка и реализация программ по привлечению профильных высококвалифицированных специалистов в региональные учреждения здравоохранения (в том числе и на временной основе);</w:t>
      </w:r>
    </w:p>
    <w:p>
      <w:pPr>
        <w:pStyle w:val="0"/>
        <w:spacing w:before="200" w:line-rule="auto"/>
        <w:ind w:firstLine="540"/>
        <w:jc w:val="both"/>
      </w:pPr>
      <w:r>
        <w:rPr>
          <w:sz w:val="20"/>
        </w:rPr>
        <w:t xml:space="preserve">создание и развитие медицинских клиник и центров при медицинских образовательных организациях высшего образования для оказания высокотехнологичной медицинской помощи на бесплатной и платной основе - такие клиники будут частью системы обучения и наиболее современными центрами оказания медицинских услуг на территории округа;</w:t>
      </w:r>
    </w:p>
    <w:p>
      <w:pPr>
        <w:pStyle w:val="0"/>
        <w:spacing w:before="200" w:line-rule="auto"/>
        <w:ind w:firstLine="540"/>
        <w:jc w:val="both"/>
      </w:pPr>
      <w:r>
        <w:rPr>
          <w:sz w:val="20"/>
        </w:rPr>
        <w:t xml:space="preserve">развитие системы мотивации и поощрения медицинских работников, в том числе финансового стимулирования в зависимости от качества и результатов работы, предоставления мер социальной поддержки работникам.</w:t>
      </w:r>
    </w:p>
    <w:p>
      <w:pPr>
        <w:pStyle w:val="0"/>
        <w:spacing w:before="200" w:line-rule="auto"/>
        <w:ind w:firstLine="540"/>
        <w:jc w:val="both"/>
      </w:pPr>
      <w:r>
        <w:rPr>
          <w:sz w:val="20"/>
        </w:rPr>
        <w:t xml:space="preserve">На территории Северо-Кавказского федерального округа развитие медицинского туризма предполагает формирование системы специализированных межрегиональных и региональных центров, оказывающих высокотехнологичную медицинскую помощь. Развитие медицинского туризма должно вестись с учетом наличия уникального природно-климатического потенциала и наращивания потенциала действующей санаторно-курортной инфраструктуры, а также инфраструктурных и кадровых ограничений в здравоохранении.</w:t>
      </w:r>
    </w:p>
    <w:p>
      <w:pPr>
        <w:pStyle w:val="0"/>
        <w:spacing w:before="200" w:line-rule="auto"/>
        <w:ind w:firstLine="540"/>
        <w:jc w:val="both"/>
      </w:pPr>
      <w:r>
        <w:rPr>
          <w:sz w:val="20"/>
        </w:rPr>
        <w:t xml:space="preserve">Основной специализацией медицинского туризма могут быть услуги по реабилитации и восстановлению здоровья. К реабилитации относятся как медицинская реабилитация (восстановление и реабилитация после операций по преодолению и смягчению последствий инвалидизирующих заболеваний), так и общее оздоровление пациентов. При этом медицинская реабилитация будет относиться к медицинской деятельности, а общее восстановление - к санаторно-курортной.</w:t>
      </w:r>
    </w:p>
    <w:p>
      <w:pPr>
        <w:pStyle w:val="0"/>
        <w:spacing w:before="200" w:line-rule="auto"/>
        <w:ind w:firstLine="540"/>
        <w:jc w:val="both"/>
      </w:pPr>
      <w:r>
        <w:rPr>
          <w:sz w:val="20"/>
        </w:rPr>
        <w:t xml:space="preserve">На первом этапе может быть сформирована организационная модель развития медицинского туризма - объединение действующих медицинских и санаторно-курортных учреждений, учреждений науки, образования с целью формирования направления по медицинской реабилитации. На втором этапе определяются приоритетные территории развития медицинского туризма и формируется система связанных инфраструктурных объектов. Ключевой территорией для реализации этого проекта должны стать Кавказские Минеральные Воды. Медицинские и санаторно-курортные учреждения других регионов также могут быть участниками реализации проекта.</w:t>
      </w:r>
    </w:p>
    <w:p>
      <w:pPr>
        <w:pStyle w:val="0"/>
        <w:spacing w:before="200" w:line-rule="auto"/>
        <w:ind w:firstLine="540"/>
        <w:jc w:val="both"/>
      </w:pPr>
      <w:r>
        <w:rPr>
          <w:sz w:val="20"/>
        </w:rPr>
        <w:t xml:space="preserve">Основным инструментом реализации приоритетных направлений развития здравоохранения являются мероприятия национального </w:t>
      </w:r>
      <w:hyperlink w:history="0" r:id="rId72"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"Здравоохранение".</w:t>
      </w:r>
    </w:p>
    <w:p>
      <w:pPr>
        <w:pStyle w:val="0"/>
        <w:jc w:val="both"/>
      </w:pPr>
      <w:r>
        <w:rPr>
          <w:sz w:val="20"/>
        </w:rPr>
      </w:r>
    </w:p>
    <w:p>
      <w:pPr>
        <w:pStyle w:val="2"/>
        <w:outlineLvl w:val="3"/>
        <w:jc w:val="center"/>
      </w:pPr>
      <w:r>
        <w:rPr>
          <w:sz w:val="20"/>
        </w:rPr>
        <w:t xml:space="preserve">Молодежная политика</w:t>
      </w:r>
    </w:p>
    <w:p>
      <w:pPr>
        <w:pStyle w:val="0"/>
        <w:jc w:val="both"/>
      </w:pPr>
      <w:r>
        <w:rPr>
          <w:sz w:val="20"/>
        </w:rPr>
      </w:r>
    </w:p>
    <w:p>
      <w:pPr>
        <w:pStyle w:val="0"/>
        <w:ind w:firstLine="540"/>
        <w:jc w:val="both"/>
      </w:pPr>
      <w:r>
        <w:rPr>
          <w:sz w:val="20"/>
        </w:rPr>
        <w:t xml:space="preserve">Одним из необходимых элементов для создания возможностей для самореализации населения и развития талантов на территории Северо-Кавказского федерального округа является молодежная политика. В соответствии с Федеральным </w:t>
      </w:r>
      <w:hyperlink w:history="0" r:id="rId73" w:tooltip="Федеральный закон от 30.12.2020 N 489-ФЗ &quot;О молодежной политике в Российской Федерации&quot; {КонсультантПлюс}">
        <w:r>
          <w:rPr>
            <w:sz w:val="20"/>
            <w:color w:val="0000ff"/>
          </w:rPr>
          <w:t xml:space="preserve">законом</w:t>
        </w:r>
      </w:hyperlink>
      <w:r>
        <w:rPr>
          <w:sz w:val="20"/>
        </w:rPr>
        <w:t xml:space="preserve"> "О молодежной политике в Российской Федерации" и с </w:t>
      </w:r>
      <w:hyperlink w:history="0" r:id="rId74" w:tooltip="Распоряжение Правительства РФ от 29.11.2014 N 2403-р &lt;Об утверждении Основ государственной молодежной политики Российской Федерации на период до 2025 года&gt; {КонсультантПлюс}">
        <w:r>
          <w:rPr>
            <w:sz w:val="20"/>
            <w:color w:val="0000ff"/>
          </w:rPr>
          <w:t xml:space="preserve">Основами</w:t>
        </w:r>
      </w:hyperlink>
      <w:r>
        <w:rPr>
          <w:sz w:val="20"/>
        </w:rPr>
        <w:t xml:space="preserve">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 N 2403-р, ключевыми принципами государственной молодежной политики на Северном Кавказе являются:</w:t>
      </w:r>
    </w:p>
    <w:p>
      <w:pPr>
        <w:pStyle w:val="0"/>
        <w:spacing w:before="200" w:line-rule="auto"/>
        <w:ind w:firstLine="540"/>
        <w:jc w:val="both"/>
      </w:pPr>
      <w:r>
        <w:rPr>
          <w:sz w:val="20"/>
        </w:rPr>
        <w:t xml:space="preserve">ответственность государства за соблюдение законных интересов молодежи;</w:t>
      </w:r>
    </w:p>
    <w:p>
      <w:pPr>
        <w:pStyle w:val="0"/>
        <w:spacing w:before="200" w:line-rule="auto"/>
        <w:ind w:firstLine="540"/>
        <w:jc w:val="both"/>
      </w:pPr>
      <w:r>
        <w:rPr>
          <w:sz w:val="20"/>
        </w:rPr>
        <w:t xml:space="preserve">открытость и равный доступ молодежи, молодых семей, молодежных общественных объединений к соответствующим мерам государственной поддержки;</w:t>
      </w:r>
    </w:p>
    <w:p>
      <w:pPr>
        <w:pStyle w:val="0"/>
        <w:spacing w:before="200" w:line-rule="auto"/>
        <w:ind w:firstLine="540"/>
        <w:jc w:val="both"/>
      </w:pPr>
      <w:r>
        <w:rPr>
          <w:sz w:val="20"/>
        </w:rPr>
        <w:t xml:space="preserve">комплексный, научный и стратегический подходы при формировании и реализации молодежной политики;</w:t>
      </w:r>
    </w:p>
    <w:p>
      <w:pPr>
        <w:pStyle w:val="0"/>
        <w:spacing w:before="200" w:line-rule="auto"/>
        <w:ind w:firstLine="540"/>
        <w:jc w:val="both"/>
      </w:pPr>
      <w:r>
        <w:rPr>
          <w:sz w:val="20"/>
        </w:rPr>
        <w:t xml:space="preserve">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интересов и прав иных граждан, общественных объединений и организаций, приоритетность государственной поддержки социально незащищенных молодых граждан, молодых семей;</w:t>
      </w:r>
    </w:p>
    <w:p>
      <w:pPr>
        <w:pStyle w:val="0"/>
        <w:spacing w:before="200" w:line-rule="auto"/>
        <w:ind w:firstLine="540"/>
        <w:jc w:val="both"/>
      </w:pPr>
      <w:r>
        <w:rPr>
          <w:sz w:val="20"/>
        </w:rPr>
        <w:t xml:space="preserve">обязательность участия молодежи, молодых семей, молодежных общественных объединений в формировании и реализации молодежной политики;</w:t>
      </w:r>
    </w:p>
    <w:p>
      <w:pPr>
        <w:pStyle w:val="0"/>
        <w:spacing w:before="200" w:line-rule="auto"/>
        <w:ind w:firstLine="540"/>
        <w:jc w:val="both"/>
      </w:pPr>
      <w:r>
        <w:rPr>
          <w:sz w:val="20"/>
        </w:rPr>
        <w:t xml:space="preserve">поддержка деятельности молодежных общественных объединений и организаций.</w:t>
      </w:r>
    </w:p>
    <w:p>
      <w:pPr>
        <w:pStyle w:val="0"/>
        <w:spacing w:before="200" w:line-rule="auto"/>
        <w:ind w:firstLine="540"/>
        <w:jc w:val="both"/>
      </w:pPr>
      <w:r>
        <w:rPr>
          <w:sz w:val="20"/>
        </w:rPr>
        <w:t xml:space="preserve">Приоритетными задачами государственной молодежной политики на территории Северо-Кавказского федерального округа являются:</w:t>
      </w:r>
    </w:p>
    <w:p>
      <w:pPr>
        <w:pStyle w:val="0"/>
        <w:spacing w:before="200" w:line-rule="auto"/>
        <w:ind w:firstLine="540"/>
        <w:jc w:val="both"/>
      </w:pPr>
      <w:r>
        <w:rPr>
          <w:sz w:val="20"/>
        </w:rPr>
        <w:t xml:space="preserve">формирование системы ценностей с учетом многонациональной основы нашего государства;</w:t>
      </w:r>
    </w:p>
    <w:p>
      <w:pPr>
        <w:pStyle w:val="0"/>
        <w:spacing w:before="200" w:line-rule="auto"/>
        <w:ind w:firstLine="540"/>
        <w:jc w:val="both"/>
      </w:pPr>
      <w:r>
        <w:rPr>
          <w:sz w:val="20"/>
        </w:rPr>
        <w:t xml:space="preserve">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pPr>
        <w:pStyle w:val="0"/>
        <w:spacing w:before="200" w:line-rule="auto"/>
        <w:ind w:firstLine="540"/>
        <w:jc w:val="both"/>
      </w:pPr>
      <w:r>
        <w:rPr>
          <w:sz w:val="20"/>
        </w:rPr>
        <w:t xml:space="preserve">создание условий для реализации потенциала молодежи в социально-экономической сфере, в том числе формирование условий для самореализации молодежи на селе;</w:t>
      </w:r>
    </w:p>
    <w:p>
      <w:pPr>
        <w:pStyle w:val="0"/>
        <w:spacing w:before="200" w:line-rule="auto"/>
        <w:ind w:firstLine="540"/>
        <w:jc w:val="both"/>
      </w:pPr>
      <w:r>
        <w:rPr>
          <w:sz w:val="20"/>
        </w:rPr>
        <w:t xml:space="preserve">создание благоприятных условий для молодых семей.</w:t>
      </w:r>
    </w:p>
    <w:p>
      <w:pPr>
        <w:pStyle w:val="0"/>
        <w:spacing w:before="200" w:line-rule="auto"/>
        <w:ind w:firstLine="540"/>
        <w:jc w:val="both"/>
      </w:pPr>
      <w:r>
        <w:rPr>
          <w:sz w:val="20"/>
        </w:rPr>
        <w:t xml:space="preserve">Ключевыми механизмами реализации государственной молодежной политики на территории Северо-Кавказского федерального округа с учетом общих целей и задач Стратегии, особенностей социально-экономического развития Северо-Кавказского федерального округа должны быть:</w:t>
      </w:r>
    </w:p>
    <w:p>
      <w:pPr>
        <w:pStyle w:val="0"/>
        <w:spacing w:before="200" w:line-rule="auto"/>
        <w:ind w:firstLine="540"/>
        <w:jc w:val="both"/>
      </w:pPr>
      <w:r>
        <w:rPr>
          <w:sz w:val="20"/>
        </w:rPr>
        <w:t xml:space="preserve">вовлечение и обеспечение возможностей для участия молодежи Северо-Кавказского федерального округа в социально значимой и творческой деятельности, повышении гражданской активности и раскрытии потенциала молодежи в интересах развития страны, а также в укреплении межнационального и межрегионального взаимодействия, способствующего в том числе профилактике межэтнических конфликтов и проявлений экстремизма в молодежной среде, посредством участия в конкурсных молодежных проектах, в том числе на предоставление грантов в форме субсидий и последующей реализации проектов, предусмотренных </w:t>
      </w:r>
      <w:hyperlink w:history="0" r:id="rId75" w:tooltip="Постановление Правительства РФ от 18.02.2021 N 215 (ред. от 11.12.2021) &quot;О конкурсе молодежных проектов Северо-Кавказского федерального округа и признании утратившими силу постановления Правительства Российской Федерации от 27 октября 2017 г. N 1306 и пункта 2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2&quot; (вместе с &quot;Правилами предоставления грантов в форме субсидий из федерального бюджета побе {КонсультантПлюс}">
        <w:r>
          <w:rPr>
            <w:sz w:val="20"/>
            <w:color w:val="0000ff"/>
          </w:rPr>
          <w:t xml:space="preserve">постановлением</w:t>
        </w:r>
      </w:hyperlink>
      <w:r>
        <w:rPr>
          <w:sz w:val="20"/>
        </w:rPr>
        <w:t xml:space="preserve"> Правительства Российской Федерации от 18 февраля 2021 г. N 215 "О конкурсе молодежных проектов Северо-Кавказского федерального округа и признании утратившими силу постановления Правительства Российской Федерации от 27 октября 2017 г. N 1306 и пункта 2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442";</w:t>
      </w:r>
    </w:p>
    <w:p>
      <w:pPr>
        <w:pStyle w:val="0"/>
        <w:spacing w:before="200" w:line-rule="auto"/>
        <w:ind w:firstLine="540"/>
        <w:jc w:val="both"/>
      </w:pPr>
      <w:r>
        <w:rPr>
          <w:sz w:val="20"/>
        </w:rPr>
        <w:t xml:space="preserve">расширение практики участия молодежи в социально-экономическом развитии Северо-Кавказского федерального округа и в реализации молодежной политики, в том числе с использованием информационных и коммуникационных технологий, позволяющих обеспечить возможность дистанционного участия через развитие системы молодежного предпринимательства, в том числе социального;</w:t>
      </w:r>
    </w:p>
    <w:p>
      <w:pPr>
        <w:pStyle w:val="0"/>
        <w:spacing w:before="200" w:line-rule="auto"/>
        <w:ind w:firstLine="540"/>
        <w:jc w:val="both"/>
      </w:pPr>
      <w:r>
        <w:rPr>
          <w:sz w:val="20"/>
        </w:rPr>
        <w:t xml:space="preserve">обеспечение возможностей для социальной и территориальной мобильности молодежи субъектов Российской Федерации, входящих в состав Северо-Кавказского федерального округа, через повышение качества общего и профессионального образования, вовлечение молодежи в проведение научных исследований, проведение совместных образовательных и научных мероприятий, организацию студенческого и научного обмена;</w:t>
      </w:r>
    </w:p>
    <w:p>
      <w:pPr>
        <w:pStyle w:val="0"/>
        <w:spacing w:before="200" w:line-rule="auto"/>
        <w:ind w:firstLine="540"/>
        <w:jc w:val="both"/>
      </w:pPr>
      <w:r>
        <w:rPr>
          <w:sz w:val="20"/>
        </w:rPr>
        <w:t xml:space="preserve">развитие общественных организаций молодежи;</w:t>
      </w:r>
    </w:p>
    <w:p>
      <w:pPr>
        <w:pStyle w:val="0"/>
        <w:spacing w:before="200" w:line-rule="auto"/>
        <w:ind w:firstLine="540"/>
        <w:jc w:val="both"/>
      </w:pPr>
      <w:r>
        <w:rPr>
          <w:sz w:val="20"/>
        </w:rPr>
        <w:t xml:space="preserve">развитие волонтерского движения;</w:t>
      </w:r>
    </w:p>
    <w:p>
      <w:pPr>
        <w:pStyle w:val="0"/>
        <w:spacing w:before="200" w:line-rule="auto"/>
        <w:ind w:firstLine="540"/>
        <w:jc w:val="both"/>
      </w:pPr>
      <w:r>
        <w:rPr>
          <w:sz w:val="20"/>
        </w:rPr>
        <w:t xml:space="preserve">развитие системы поддержки инициатив молодежи;</w:t>
      </w:r>
    </w:p>
    <w:p>
      <w:pPr>
        <w:pStyle w:val="0"/>
        <w:spacing w:before="200" w:line-rule="auto"/>
        <w:ind w:firstLine="540"/>
        <w:jc w:val="both"/>
      </w:pPr>
      <w:r>
        <w:rPr>
          <w:sz w:val="20"/>
        </w:rPr>
        <w:t xml:space="preserve">развитие досуга, отдыха, оздоровления молодежи, формирование условий для занятий физической культурой, спортом, содействие здоровому образу жизни молодежи;</w:t>
      </w:r>
    </w:p>
    <w:p>
      <w:pPr>
        <w:pStyle w:val="0"/>
        <w:spacing w:before="200" w:line-rule="auto"/>
        <w:ind w:firstLine="540"/>
        <w:jc w:val="both"/>
      </w:pPr>
      <w:r>
        <w:rPr>
          <w:sz w:val="20"/>
        </w:rPr>
        <w:t xml:space="preserve">содействие решению жилищных проблем молодежи, молодых семей;</w:t>
      </w:r>
    </w:p>
    <w:p>
      <w:pPr>
        <w:pStyle w:val="0"/>
        <w:spacing w:before="200" w:line-rule="auto"/>
        <w:ind w:firstLine="540"/>
        <w:jc w:val="both"/>
      </w:pPr>
      <w:r>
        <w:rPr>
          <w:sz w:val="20"/>
        </w:rPr>
        <w:t xml:space="preserve">организация подготовки специалистов по работе с молодежью;</w:t>
      </w:r>
    </w:p>
    <w:p>
      <w:pPr>
        <w:pStyle w:val="0"/>
        <w:spacing w:before="200" w:line-rule="auto"/>
        <w:ind w:firstLine="540"/>
        <w:jc w:val="both"/>
      </w:pPr>
      <w:r>
        <w:rPr>
          <w:sz w:val="20"/>
        </w:rPr>
        <w:t xml:space="preserve">развитие института наставничества;</w:t>
      </w:r>
    </w:p>
    <w:p>
      <w:pPr>
        <w:pStyle w:val="0"/>
        <w:spacing w:before="200" w:line-rule="auto"/>
        <w:ind w:firstLine="540"/>
        <w:jc w:val="both"/>
      </w:pPr>
      <w:r>
        <w:rPr>
          <w:sz w:val="20"/>
        </w:rPr>
        <w:t xml:space="preserve">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p>
    <w:p>
      <w:pPr>
        <w:pStyle w:val="0"/>
        <w:spacing w:before="200" w:line-rule="auto"/>
        <w:ind w:firstLine="540"/>
        <w:jc w:val="both"/>
      </w:pPr>
      <w:r>
        <w:rPr>
          <w:sz w:val="20"/>
        </w:rPr>
        <w:t xml:space="preserve">предупреждение правонарушений и антиобщественных действий;</w:t>
      </w:r>
    </w:p>
    <w:p>
      <w:pPr>
        <w:pStyle w:val="0"/>
        <w:spacing w:before="200" w:line-rule="auto"/>
        <w:ind w:firstLine="540"/>
        <w:jc w:val="both"/>
      </w:pPr>
      <w:r>
        <w:rPr>
          <w:sz w:val="20"/>
        </w:rPr>
        <w:t xml:space="preserve">проведение научно-аналитических исследований по вопросам молодежной политики;</w:t>
      </w:r>
    </w:p>
    <w:p>
      <w:pPr>
        <w:pStyle w:val="0"/>
        <w:spacing w:before="200" w:line-rule="auto"/>
        <w:ind w:firstLine="540"/>
        <w:jc w:val="both"/>
      </w:pPr>
      <w:r>
        <w:rPr>
          <w:sz w:val="20"/>
        </w:rPr>
        <w:t xml:space="preserve">организация и осуществление мониторинга реализации молодежной политики на территории Северо-Кавказского федерального округа;</w:t>
      </w:r>
    </w:p>
    <w:p>
      <w:pPr>
        <w:pStyle w:val="0"/>
        <w:spacing w:before="200" w:line-rule="auto"/>
        <w:ind w:firstLine="540"/>
        <w:jc w:val="both"/>
      </w:pPr>
      <w:r>
        <w:rPr>
          <w:sz w:val="20"/>
        </w:rPr>
        <w:t xml:space="preserve">повышение профессиональных компетенций специалистов по работе с молодежью;</w:t>
      </w:r>
    </w:p>
    <w:p>
      <w:pPr>
        <w:pStyle w:val="0"/>
        <w:spacing w:before="200" w:line-rule="auto"/>
        <w:ind w:firstLine="540"/>
        <w:jc w:val="both"/>
      </w:pPr>
      <w:r>
        <w:rPr>
          <w:sz w:val="20"/>
        </w:rPr>
        <w:t xml:space="preserve">повышение эффективности использования и совершенствование информационных ресурсов и инфраструктуры в интересах реализации молодежной политики;</w:t>
      </w:r>
    </w:p>
    <w:p>
      <w:pPr>
        <w:pStyle w:val="0"/>
        <w:spacing w:before="200" w:line-rule="auto"/>
        <w:ind w:firstLine="540"/>
        <w:jc w:val="both"/>
      </w:pPr>
      <w:r>
        <w:rPr>
          <w:sz w:val="20"/>
        </w:rPr>
        <w:t xml:space="preserve">формирование экологической культуры (системы экологических знаний, умений и навыков) молодежи, в том числе через развитие практико-ориентированной деятельности;</w:t>
      </w:r>
    </w:p>
    <w:p>
      <w:pPr>
        <w:pStyle w:val="0"/>
        <w:spacing w:before="200" w:line-rule="auto"/>
        <w:ind w:firstLine="540"/>
        <w:jc w:val="both"/>
      </w:pPr>
      <w:r>
        <w:rPr>
          <w:sz w:val="20"/>
        </w:rPr>
        <w:t xml:space="preserve">поддержка и развитие юннатского движения посредством расширения и укрепления сети кружков юных натуралистов, школьных лесничеств, клубов друзей заповедных островов на базе особо охраняемых природных территорий.</w:t>
      </w:r>
    </w:p>
    <w:p>
      <w:pPr>
        <w:pStyle w:val="0"/>
        <w:jc w:val="both"/>
      </w:pPr>
      <w:r>
        <w:rPr>
          <w:sz w:val="20"/>
        </w:rPr>
      </w:r>
    </w:p>
    <w:p>
      <w:pPr>
        <w:pStyle w:val="2"/>
        <w:outlineLvl w:val="3"/>
        <w:jc w:val="center"/>
      </w:pPr>
      <w:r>
        <w:rPr>
          <w:sz w:val="20"/>
        </w:rPr>
        <w:t xml:space="preserve">Развитие физической культуры и спорта</w:t>
      </w:r>
    </w:p>
    <w:p>
      <w:pPr>
        <w:pStyle w:val="0"/>
        <w:jc w:val="both"/>
      </w:pPr>
      <w:r>
        <w:rPr>
          <w:sz w:val="20"/>
        </w:rPr>
      </w:r>
    </w:p>
    <w:p>
      <w:pPr>
        <w:pStyle w:val="0"/>
        <w:ind w:firstLine="540"/>
        <w:jc w:val="both"/>
      </w:pPr>
      <w:r>
        <w:rPr>
          <w:sz w:val="20"/>
        </w:rPr>
        <w:t xml:space="preserve">В рамках развития физической культуры и спорта в Северо-Кавказском федеральном округе необходимо выделить следующие приоритетные направления:</w:t>
      </w:r>
    </w:p>
    <w:p>
      <w:pPr>
        <w:pStyle w:val="0"/>
        <w:spacing w:before="200" w:line-rule="auto"/>
        <w:ind w:firstLine="540"/>
        <w:jc w:val="both"/>
      </w:pPr>
      <w:r>
        <w:rPr>
          <w:sz w:val="20"/>
        </w:rPr>
        <w:t xml:space="preserve">развитие массового спорта путем поддержки строительства в профессиональных образовательных организациях спортивных залов, полей и площадок, стадионов, бассейнов и т.д., развитие и совершенствование спортивной инфраструктуры, создание спортивных досуговых центров и кружков в жилых микрорайонах;</w:t>
      </w:r>
    </w:p>
    <w:p>
      <w:pPr>
        <w:pStyle w:val="0"/>
        <w:spacing w:before="200" w:line-rule="auto"/>
        <w:ind w:firstLine="540"/>
        <w:jc w:val="both"/>
      </w:pPr>
      <w:r>
        <w:rPr>
          <w:sz w:val="20"/>
        </w:rPr>
        <w:t xml:space="preserve">строительство профессиональных спортивных центров и баз в целях подготовки олимпийского резерва и проведения тренировочных сборов профессиональных спортсменов, в том числе с учетом приоритетных видов спорта и традиций народов Северо-Кавказского федерального округа;</w:t>
      </w:r>
    </w:p>
    <w:p>
      <w:pPr>
        <w:pStyle w:val="0"/>
        <w:spacing w:before="200" w:line-rule="auto"/>
        <w:ind w:firstLine="540"/>
        <w:jc w:val="both"/>
      </w:pPr>
      <w:r>
        <w:rPr>
          <w:sz w:val="20"/>
        </w:rPr>
        <w:t xml:space="preserve">реализация программной и нормативной основы физического воспитания Всероссийский физкультурно-спортивный комплекс "Готов к труду и обороне";</w:t>
      </w:r>
    </w:p>
    <w:p>
      <w:pPr>
        <w:pStyle w:val="0"/>
        <w:spacing w:before="200" w:line-rule="auto"/>
        <w:ind w:firstLine="540"/>
        <w:jc w:val="both"/>
      </w:pPr>
      <w:r>
        <w:rPr>
          <w:sz w:val="20"/>
        </w:rPr>
        <w:t xml:space="preserve">развитие кадрового потенциала физической культуры и спорта;</w:t>
      </w:r>
    </w:p>
    <w:p>
      <w:pPr>
        <w:pStyle w:val="0"/>
        <w:spacing w:before="200" w:line-rule="auto"/>
        <w:ind w:firstLine="540"/>
        <w:jc w:val="both"/>
      </w:pPr>
      <w:r>
        <w:rPr>
          <w:sz w:val="20"/>
        </w:rPr>
        <w:t xml:space="preserve">обеспечение доступа социально ориентированных некоммерческих организаций к предоставлению услуг в рамках региональных программ в области физической культуры и массового спорта;</w:t>
      </w:r>
    </w:p>
    <w:p>
      <w:pPr>
        <w:pStyle w:val="0"/>
        <w:spacing w:before="200" w:line-rule="auto"/>
        <w:ind w:firstLine="540"/>
        <w:jc w:val="both"/>
      </w:pPr>
      <w:r>
        <w:rPr>
          <w:sz w:val="20"/>
        </w:rPr>
        <w:t xml:space="preserve">популяризация здорового образа жизни,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pPr>
        <w:pStyle w:val="0"/>
        <w:spacing w:before="200" w:line-rule="auto"/>
        <w:ind w:firstLine="540"/>
        <w:jc w:val="both"/>
      </w:pPr>
      <w:r>
        <w:rPr>
          <w:sz w:val="20"/>
        </w:rPr>
        <w:t xml:space="preserve">обеспечение всех учреждений спортивной направленности, осуществляющих деятельность по развитию детско-юношеского и студенческого спорта, соответствующей материально-технической базой, а также современным спортивным инвентарем и оборудованием;</w:t>
      </w:r>
    </w:p>
    <w:p>
      <w:pPr>
        <w:pStyle w:val="0"/>
        <w:spacing w:before="200" w:line-rule="auto"/>
        <w:ind w:firstLine="540"/>
        <w:jc w:val="both"/>
      </w:pPr>
      <w:r>
        <w:rPr>
          <w:sz w:val="20"/>
        </w:rPr>
        <w:t xml:space="preserve">развитие игровых видов спорта в сельской местности путем строительства игровых площадок в шаговой доступности;</w:t>
      </w:r>
    </w:p>
    <w:p>
      <w:pPr>
        <w:pStyle w:val="0"/>
        <w:spacing w:before="200" w:line-rule="auto"/>
        <w:ind w:firstLine="540"/>
        <w:jc w:val="both"/>
      </w:pPr>
      <w:r>
        <w:rPr>
          <w:sz w:val="20"/>
        </w:rPr>
        <w:t xml:space="preserve">приведение спортивных учреждений в соответствие с федеральными стандартами спортивной подготовки;</w:t>
      </w:r>
    </w:p>
    <w:p>
      <w:pPr>
        <w:pStyle w:val="0"/>
        <w:spacing w:before="200" w:line-rule="auto"/>
        <w:ind w:firstLine="540"/>
        <w:jc w:val="both"/>
      </w:pPr>
      <w:r>
        <w:rPr>
          <w:sz w:val="20"/>
        </w:rPr>
        <w:t xml:space="preserve">обеспечение сельских школ и спортивных объектов квалифицированными преподавателями физической культуры и профильными тренерами;</w:t>
      </w:r>
    </w:p>
    <w:p>
      <w:pPr>
        <w:pStyle w:val="0"/>
        <w:spacing w:before="200" w:line-rule="auto"/>
        <w:ind w:firstLine="540"/>
        <w:jc w:val="both"/>
      </w:pPr>
      <w:r>
        <w:rPr>
          <w:sz w:val="20"/>
        </w:rPr>
        <w:t xml:space="preserve">развитие инфраструктуры физической культуры и спорта для маломобильных групп населения и инвалидов.</w:t>
      </w:r>
    </w:p>
    <w:p>
      <w:pPr>
        <w:pStyle w:val="0"/>
        <w:spacing w:before="200" w:line-rule="auto"/>
        <w:ind w:firstLine="540"/>
        <w:jc w:val="both"/>
      </w:pPr>
      <w:r>
        <w:rPr>
          <w:sz w:val="20"/>
        </w:rPr>
        <w:t xml:space="preserve">Основным инструментом реализации приоритетных направлений развития сферы физической культуры и спорта являются мероприятия государственной </w:t>
      </w:r>
      <w:hyperlink w:history="0" r:id="rId76" w:tooltip="Постановление Правительства РФ от 30.09.2021 N 1661 (ред. от 15.12.2023) &quot;Об утверждении государственной программы Российской Федерации &quot;Развитие физической культуры и спорта&quot; и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 "Развитие физической культуры и спорта", а также мероприятия федерального </w:t>
      </w:r>
      <w:hyperlink w:history="0" r:id="rId77"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"Спорт - норма жизни" национального проекта "Демография", интегрированного в указанную государственную </w:t>
      </w:r>
      <w:hyperlink w:history="0" r:id="rId78" w:tooltip="Постановление Правительства РФ от 30.09.2021 N 1661 (ред. от 15.12.2023) &quot;Об утверждении государственной программы Российской Федерации &quot;Развитие физической культуры и спорта&quot; и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программу</w:t>
        </w:r>
      </w:hyperlink>
      <w:r>
        <w:rPr>
          <w:sz w:val="20"/>
        </w:rPr>
        <w:t xml:space="preserve">.</w:t>
      </w:r>
    </w:p>
    <w:p>
      <w:pPr>
        <w:pStyle w:val="0"/>
        <w:jc w:val="both"/>
      </w:pPr>
      <w:r>
        <w:rPr>
          <w:sz w:val="20"/>
        </w:rPr>
      </w:r>
    </w:p>
    <w:p>
      <w:pPr>
        <w:pStyle w:val="2"/>
        <w:outlineLvl w:val="3"/>
        <w:jc w:val="center"/>
      </w:pPr>
      <w:r>
        <w:rPr>
          <w:sz w:val="20"/>
        </w:rPr>
        <w:t xml:space="preserve">Развитие культуры</w:t>
      </w:r>
    </w:p>
    <w:p>
      <w:pPr>
        <w:pStyle w:val="0"/>
        <w:jc w:val="both"/>
      </w:pPr>
      <w:r>
        <w:rPr>
          <w:sz w:val="20"/>
        </w:rPr>
      </w:r>
    </w:p>
    <w:p>
      <w:pPr>
        <w:pStyle w:val="0"/>
        <w:ind w:firstLine="540"/>
        <w:jc w:val="both"/>
      </w:pPr>
      <w:r>
        <w:rPr>
          <w:sz w:val="20"/>
        </w:rPr>
        <w:t xml:space="preserve">Приоритетными направлениями в сфере культуры являются:</w:t>
      </w:r>
    </w:p>
    <w:p>
      <w:pPr>
        <w:pStyle w:val="0"/>
        <w:spacing w:before="200" w:line-rule="auto"/>
        <w:ind w:firstLine="540"/>
        <w:jc w:val="both"/>
      </w:pPr>
      <w:r>
        <w:rPr>
          <w:sz w:val="20"/>
        </w:rPr>
        <w:t xml:space="preserve">сохранение природного и культурного наследия;</w:t>
      </w:r>
    </w:p>
    <w:p>
      <w:pPr>
        <w:pStyle w:val="0"/>
        <w:spacing w:before="200" w:line-rule="auto"/>
        <w:ind w:firstLine="540"/>
        <w:jc w:val="both"/>
      </w:pPr>
      <w:r>
        <w:rPr>
          <w:sz w:val="20"/>
        </w:rPr>
        <w:t xml:space="preserve">сохранение, развитие и популяризация народного художественного творчества;</w:t>
      </w:r>
    </w:p>
    <w:p>
      <w:pPr>
        <w:pStyle w:val="0"/>
        <w:spacing w:before="200" w:line-rule="auto"/>
        <w:ind w:firstLine="540"/>
        <w:jc w:val="both"/>
      </w:pPr>
      <w:r>
        <w:rPr>
          <w:sz w:val="20"/>
        </w:rPr>
        <w:t xml:space="preserve">развитие инфраструктуры культуры;</w:t>
      </w:r>
    </w:p>
    <w:p>
      <w:pPr>
        <w:pStyle w:val="0"/>
        <w:spacing w:before="200" w:line-rule="auto"/>
        <w:ind w:firstLine="540"/>
        <w:jc w:val="both"/>
      </w:pPr>
      <w:r>
        <w:rPr>
          <w:sz w:val="20"/>
        </w:rPr>
        <w:t xml:space="preserve">создание равных возможностей для населения различных территорий и представителей разных этнических групп, а также маломобильных групп населения и инвалидов для получения доступа к культурным ценностям;</w:t>
      </w:r>
    </w:p>
    <w:p>
      <w:pPr>
        <w:pStyle w:val="0"/>
        <w:spacing w:before="200" w:line-rule="auto"/>
        <w:ind w:firstLine="540"/>
        <w:jc w:val="both"/>
      </w:pPr>
      <w:r>
        <w:rPr>
          <w:sz w:val="20"/>
        </w:rPr>
        <w:t xml:space="preserve">развитие единства культурного пространства;</w:t>
      </w:r>
    </w:p>
    <w:p>
      <w:pPr>
        <w:pStyle w:val="0"/>
        <w:spacing w:before="200" w:line-rule="auto"/>
        <w:ind w:firstLine="540"/>
        <w:jc w:val="both"/>
      </w:pPr>
      <w:r>
        <w:rPr>
          <w:sz w:val="20"/>
        </w:rPr>
        <w:t xml:space="preserve">подготовка и реализация программ и проектов, направленных на эффективное противодействие этническому и религиозному экстремизму, укрепление и развитие межконфессионального сотрудничества в целях преодоления религиозной и этнической нетерпимости;</w:t>
      </w:r>
    </w:p>
    <w:p>
      <w:pPr>
        <w:pStyle w:val="0"/>
        <w:spacing w:before="200" w:line-rule="auto"/>
        <w:ind w:firstLine="540"/>
        <w:jc w:val="both"/>
      </w:pPr>
      <w:r>
        <w:rPr>
          <w:sz w:val="20"/>
        </w:rPr>
        <w:t xml:space="preserve">активизация культурных, эколого-просветительских событий на территории Северо-Кавказского федерального округа, в том числе развитие внутреннего культурно-познавательного туризма.</w:t>
      </w:r>
    </w:p>
    <w:p>
      <w:pPr>
        <w:pStyle w:val="0"/>
        <w:spacing w:before="200" w:line-rule="auto"/>
        <w:ind w:firstLine="540"/>
        <w:jc w:val="both"/>
      </w:pPr>
      <w:r>
        <w:rPr>
          <w:sz w:val="20"/>
        </w:rPr>
        <w:t xml:space="preserve">Основным инструментом реализации приоритетных направлений в сфере культуры являются мероприятия национального </w:t>
      </w:r>
      <w:hyperlink w:history="0" r:id="rId79" w:tooltip="&quot;Паспорт национального проекта &quot;Культур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"Культура". Однако их реализация невозможна без привлечения внебюджетных источников финансирования: средств меценатов и спонсоров, проведения коммерческих мероприятий в сфере культуры. Ряд инициатив может быть реализован в формате социального предпринимательства и местных социальных инициатив.</w:t>
      </w:r>
    </w:p>
    <w:p>
      <w:pPr>
        <w:pStyle w:val="0"/>
        <w:jc w:val="both"/>
      </w:pPr>
      <w:r>
        <w:rPr>
          <w:sz w:val="20"/>
        </w:rPr>
      </w:r>
    </w:p>
    <w:p>
      <w:pPr>
        <w:pStyle w:val="2"/>
        <w:outlineLvl w:val="3"/>
        <w:jc w:val="center"/>
      </w:pPr>
      <w:r>
        <w:rPr>
          <w:sz w:val="20"/>
        </w:rPr>
        <w:t xml:space="preserve">Укрепление общегражданской идентичности</w:t>
      </w:r>
    </w:p>
    <w:p>
      <w:pPr>
        <w:pStyle w:val="2"/>
        <w:jc w:val="center"/>
      </w:pPr>
      <w:r>
        <w:rPr>
          <w:sz w:val="20"/>
        </w:rPr>
        <w:t xml:space="preserve">и межнациональных отношений</w:t>
      </w:r>
    </w:p>
    <w:p>
      <w:pPr>
        <w:pStyle w:val="0"/>
        <w:jc w:val="both"/>
      </w:pPr>
      <w:r>
        <w:rPr>
          <w:sz w:val="20"/>
        </w:rPr>
      </w:r>
    </w:p>
    <w:p>
      <w:pPr>
        <w:pStyle w:val="0"/>
        <w:ind w:firstLine="540"/>
        <w:jc w:val="both"/>
      </w:pPr>
      <w:r>
        <w:rPr>
          <w:sz w:val="20"/>
        </w:rPr>
        <w:t xml:space="preserve">Создание дополнительных социально-экономических, политических и культурных условий для улучшения социального благополучия граждан, обеспечения межнационального и межрелигиозного согласия на Северном Кавказе является одним из основных вопросов государственной национальной политики Российской Федерации.</w:t>
      </w:r>
    </w:p>
    <w:p>
      <w:pPr>
        <w:pStyle w:val="0"/>
        <w:spacing w:before="200" w:line-rule="auto"/>
        <w:ind w:firstLine="540"/>
        <w:jc w:val="both"/>
      </w:pPr>
      <w:hyperlink w:history="0" r:id="rId80"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Стратегия</w:t>
        </w:r>
      </w:hyperlink>
      <w:r>
        <w:rPr>
          <w:sz w:val="20"/>
        </w:rPr>
        <w:t xml:space="preserve"> национальной безопасности Российской Федерации, утвержденная Указом Президента Российской Федерации от 2 июля 2021 г. N 400 "О Стратегии национальной безопасности Российской Федерации", указывает на необходимость создания механизмов предупреждения и нейтрализации социальных и межнациональных конфликтов, а также осуществления мер по недопущению пропаганды насилия, расовой, религиозной и межнациональной нетерпимости. Непреодоленные последствия межэтнических или этнотерриториальных конфликтов и противоречий в отдельных субъектах Российской Федерации отмечены в качестве одной из системных угроз национальной безопасности Российской Федерации в </w:t>
      </w:r>
      <w:hyperlink w:history="0" r:id="rId81" w:tooltip="Указ Президента РФ от 19.12.2012 N 1666 (ред. от 06.12.2018) &quot;О Стратегии государственной национальной политики Российской Федерации на период до 2025 года&quot; {КонсультантПлюс}">
        <w:r>
          <w:rPr>
            <w:sz w:val="20"/>
            <w:color w:val="0000ff"/>
          </w:rPr>
          <w:t xml:space="preserve">Стратегии</w:t>
        </w:r>
      </w:hyperlink>
      <w:r>
        <w:rPr>
          <w:sz w:val="20"/>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p>
      <w:pPr>
        <w:pStyle w:val="0"/>
        <w:spacing w:before="200" w:line-rule="auto"/>
        <w:ind w:firstLine="540"/>
        <w:jc w:val="both"/>
      </w:pPr>
      <w:r>
        <w:rPr>
          <w:sz w:val="20"/>
        </w:rPr>
        <w:t xml:space="preserve">Приоритетными направлениями государственной национальной политики Российской Федерации, наиболее значимыми для Северо-Кавказского федерального округа, являются:</w:t>
      </w:r>
    </w:p>
    <w:p>
      <w:pPr>
        <w:pStyle w:val="0"/>
        <w:spacing w:before="200" w:line-rule="auto"/>
        <w:ind w:firstLine="540"/>
        <w:jc w:val="both"/>
      </w:pPr>
      <w:r>
        <w:rPr>
          <w:sz w:val="20"/>
        </w:rPr>
        <w:t xml:space="preserve">укрепление общероссийской гражданской идентичности и единства многонационального народа Российской Федерации;</w:t>
      </w:r>
    </w:p>
    <w:p>
      <w:pPr>
        <w:pStyle w:val="0"/>
        <w:spacing w:before="200" w:line-rule="auto"/>
        <w:ind w:firstLine="540"/>
        <w:jc w:val="both"/>
      </w:pPr>
      <w:r>
        <w:rPr>
          <w:sz w:val="20"/>
        </w:rPr>
        <w:t xml:space="preserve">сохранение этнокультурного и языкового многообразия Российской Федерации, обеспечение условий для сохранения и развития языков народов России, проживающих на территории Северо-Кавказского федерального округа;</w:t>
      </w:r>
    </w:p>
    <w:p>
      <w:pPr>
        <w:pStyle w:val="0"/>
        <w:spacing w:before="200" w:line-rule="auto"/>
        <w:ind w:firstLine="540"/>
        <w:jc w:val="both"/>
      </w:pPr>
      <w:r>
        <w:rPr>
          <w:sz w:val="20"/>
        </w:rPr>
        <w:t xml:space="preserve">сохранение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содействие этнокультурному и духовному развитию народов, проживающих на территории Северо-Кавказского федерального округа;</w:t>
      </w:r>
    </w:p>
    <w:p>
      <w:pPr>
        <w:pStyle w:val="0"/>
        <w:spacing w:before="200" w:line-rule="auto"/>
        <w:ind w:firstLine="540"/>
        <w:jc w:val="both"/>
      </w:pPr>
      <w:r>
        <w:rPr>
          <w:sz w:val="20"/>
        </w:rPr>
        <w:t xml:space="preserve">создание условий для удовлетворения национально-культурных потребностей жителей Северо-Кавказского федерального округа;</w:t>
      </w:r>
    </w:p>
    <w:p>
      <w:pPr>
        <w:pStyle w:val="0"/>
        <w:spacing w:before="200" w:line-rule="auto"/>
        <w:ind w:firstLine="540"/>
        <w:jc w:val="both"/>
      </w:pPr>
      <w:r>
        <w:rPr>
          <w:sz w:val="20"/>
        </w:rPr>
        <w:t xml:space="preserve">развитие системы образования, гражданско-патриотического воспитания подрастающего поколения.</w:t>
      </w:r>
    </w:p>
    <w:p>
      <w:pPr>
        <w:pStyle w:val="0"/>
        <w:spacing w:before="200" w:line-rule="auto"/>
        <w:ind w:firstLine="540"/>
        <w:jc w:val="both"/>
      </w:pPr>
      <w:r>
        <w:rPr>
          <w:sz w:val="20"/>
        </w:rPr>
        <w:t xml:space="preserve">Развитие межнациональных отношений в Северо-Кавказском федеральном округе предполагает осуществление мероприятий по следующим приоритетным направлениям:</w:t>
      </w:r>
    </w:p>
    <w:p>
      <w:pPr>
        <w:pStyle w:val="0"/>
        <w:spacing w:before="200" w:line-rule="auto"/>
        <w:ind w:firstLine="540"/>
        <w:jc w:val="both"/>
      </w:pPr>
      <w:r>
        <w:rPr>
          <w:sz w:val="20"/>
        </w:rPr>
        <w:t xml:space="preserve">развитие системы мониторинга в сфере межнациональных и межконфессиональных отношений и раннего предупреждения конфликтных ситуаций;</w:t>
      </w:r>
    </w:p>
    <w:p>
      <w:pPr>
        <w:pStyle w:val="0"/>
        <w:spacing w:before="200" w:line-rule="auto"/>
        <w:ind w:firstLine="540"/>
        <w:jc w:val="both"/>
      </w:pPr>
      <w:r>
        <w:rPr>
          <w:sz w:val="20"/>
        </w:rPr>
        <w:t xml:space="preserve">разработка "дорожных карт" мероприятий по решению сохраняющихся проблем постконфликтного урегулирования в зонах межэтнического противостояния 1990-х годов;</w:t>
      </w:r>
    </w:p>
    <w:p>
      <w:pPr>
        <w:pStyle w:val="0"/>
        <w:spacing w:before="200" w:line-rule="auto"/>
        <w:ind w:firstLine="540"/>
        <w:jc w:val="both"/>
      </w:pPr>
      <w:r>
        <w:rPr>
          <w:sz w:val="20"/>
        </w:rPr>
        <w:t xml:space="preserve">реализация мероприятий, направленных на поддержку российского казачества на территории Северо-Кавказского федерального округа.</w:t>
      </w:r>
    </w:p>
    <w:p>
      <w:pPr>
        <w:pStyle w:val="0"/>
        <w:spacing w:before="200" w:line-rule="auto"/>
        <w:ind w:firstLine="540"/>
        <w:jc w:val="both"/>
      </w:pPr>
      <w:r>
        <w:rPr>
          <w:sz w:val="20"/>
        </w:rPr>
        <w:t xml:space="preserve">В сфере содействия институтам гражданского общества в профилактике этнополитического и религиозного экстремизма основными мероприятиями являются:</w:t>
      </w:r>
    </w:p>
    <w:p>
      <w:pPr>
        <w:pStyle w:val="0"/>
        <w:spacing w:before="200" w:line-rule="auto"/>
        <w:ind w:firstLine="540"/>
        <w:jc w:val="both"/>
      </w:pPr>
      <w:r>
        <w:rPr>
          <w:sz w:val="20"/>
        </w:rPr>
        <w:t xml:space="preserve">развитие диалога органов власти с институтами гражданского общества, в том числе национально-культурными объединениями, с привлечением авторитетных активистов таких организаций к обсуждению проблем в сфере межэтнических отношений и сопряженных с ними вопросов;</w:t>
      </w:r>
    </w:p>
    <w:p>
      <w:pPr>
        <w:pStyle w:val="0"/>
        <w:spacing w:before="200" w:line-rule="auto"/>
        <w:ind w:firstLine="540"/>
        <w:jc w:val="both"/>
      </w:pPr>
      <w:r>
        <w:rPr>
          <w:sz w:val="20"/>
        </w:rPr>
        <w:t xml:space="preserve">выявление неформальных лидеров этнических сообществ, в том числе молодежных, поощрение взаимодействия лидеров молодежных сообществ в разработке и реализации общественно значимых проектов;</w:t>
      </w:r>
    </w:p>
    <w:p>
      <w:pPr>
        <w:pStyle w:val="0"/>
        <w:spacing w:before="200" w:line-rule="auto"/>
        <w:ind w:firstLine="540"/>
        <w:jc w:val="both"/>
      </w:pPr>
      <w:r>
        <w:rPr>
          <w:sz w:val="20"/>
        </w:rPr>
        <w:t xml:space="preserve">разработка системы мероприятий по взаимодействию с общественными объединениями, представляющими национально-культурные объединения субъектов Российской Федерации, входящих в состав Северо-Кавказского федерального округа, и мер поддержки этой группы населения с учетом выявленных реальных потребностей.</w:t>
      </w:r>
    </w:p>
    <w:p>
      <w:pPr>
        <w:pStyle w:val="0"/>
        <w:spacing w:before="200" w:line-rule="auto"/>
        <w:ind w:firstLine="540"/>
        <w:jc w:val="both"/>
      </w:pPr>
      <w:r>
        <w:rPr>
          <w:sz w:val="20"/>
        </w:rPr>
        <w:t xml:space="preserve">Кроме того, в образовательной и культурной сфере необходимо обеспечить:</w:t>
      </w:r>
    </w:p>
    <w:p>
      <w:pPr>
        <w:pStyle w:val="0"/>
        <w:spacing w:before="200" w:line-rule="auto"/>
        <w:ind w:firstLine="540"/>
        <w:jc w:val="both"/>
      </w:pPr>
      <w:r>
        <w:rPr>
          <w:sz w:val="20"/>
        </w:rPr>
        <w:t xml:space="preserve">совершенствование образовательных программ, а также учебно-методических комплексов по изучению исторического опыта взаимодействия народов Российской Федерации и значимых событий, повлиявших на формирование общероссийского единства и солидарности;</w:t>
      </w:r>
    </w:p>
    <w:p>
      <w:pPr>
        <w:pStyle w:val="0"/>
        <w:spacing w:before="200" w:line-rule="auto"/>
        <w:ind w:firstLine="540"/>
        <w:jc w:val="both"/>
      </w:pPr>
      <w:r>
        <w:rPr>
          <w:sz w:val="20"/>
        </w:rPr>
        <w:t xml:space="preserve">совершенствование системы обучения в целях сохранения и развития этнокультурного и языкового многообразия Российской Федерации и воспитания уважения к российской истории и культуре, мировым культурным ценностям;</w:t>
      </w:r>
    </w:p>
    <w:p>
      <w:pPr>
        <w:pStyle w:val="0"/>
        <w:spacing w:before="200" w:line-rule="auto"/>
        <w:ind w:firstLine="540"/>
        <w:jc w:val="both"/>
      </w:pPr>
      <w:r>
        <w:rPr>
          <w:sz w:val="20"/>
        </w:rPr>
        <w:t xml:space="preserve">включение в образовательные программы курсов по изучению культурных ценностей и традиций народов Российской Федерации;</w:t>
      </w:r>
    </w:p>
    <w:p>
      <w:pPr>
        <w:pStyle w:val="0"/>
        <w:spacing w:before="200" w:line-rule="auto"/>
        <w:ind w:firstLine="540"/>
        <w:jc w:val="both"/>
      </w:pPr>
      <w:r>
        <w:rPr>
          <w:sz w:val="20"/>
        </w:rPr>
        <w:t xml:space="preserve">поддержку общественных инициатив, направленных на патриотическое воспитание детей и молодежи;</w:t>
      </w:r>
    </w:p>
    <w:p>
      <w:pPr>
        <w:pStyle w:val="0"/>
        <w:spacing w:before="200" w:line-rule="auto"/>
        <w:ind w:firstLine="540"/>
        <w:jc w:val="both"/>
      </w:pPr>
      <w:r>
        <w:rPr>
          <w:sz w:val="20"/>
        </w:rPr>
        <w:t xml:space="preserve">подготовку, профессиональную переподготовку и повышение квалификации педагогических кадров и кадров в сфере культуры с учетом этнокультурных и региональных особенностей;</w:t>
      </w:r>
    </w:p>
    <w:p>
      <w:pPr>
        <w:pStyle w:val="0"/>
        <w:spacing w:before="200" w:line-rule="auto"/>
        <w:ind w:firstLine="540"/>
        <w:jc w:val="both"/>
      </w:pPr>
      <w:r>
        <w:rPr>
          <w:sz w:val="20"/>
        </w:rPr>
        <w:t xml:space="preserve">поддержку проектов, ориентированных на знакомство жителей Северо-Кавказского федерального округа с культурой и историей народов, проживающих на территории округа и других субъектов Российской Федерации, на преодоление этнической разобщенности;</w:t>
      </w:r>
    </w:p>
    <w:p>
      <w:pPr>
        <w:pStyle w:val="0"/>
        <w:spacing w:before="200" w:line-rule="auto"/>
        <w:ind w:firstLine="540"/>
        <w:jc w:val="both"/>
      </w:pPr>
      <w:r>
        <w:rPr>
          <w:sz w:val="20"/>
        </w:rPr>
        <w:t xml:space="preserve">обеспечение более глубокой интеграции студенческой молодежи Северо-Кавказского федерального округа в общероссийскую образовательную среду, в том числе через поддержку стажировок в образовательных организациях высшего образования других регионов Российской Федерации.</w:t>
      </w:r>
    </w:p>
    <w:p>
      <w:pPr>
        <w:pStyle w:val="0"/>
        <w:spacing w:before="200" w:line-rule="auto"/>
        <w:ind w:firstLine="540"/>
        <w:jc w:val="both"/>
      </w:pPr>
      <w:r>
        <w:rPr>
          <w:sz w:val="20"/>
        </w:rPr>
        <w:t xml:space="preserve">В сфере предпринимательства следует обеспечить:</w:t>
      </w:r>
    </w:p>
    <w:p>
      <w:pPr>
        <w:pStyle w:val="0"/>
        <w:spacing w:before="200" w:line-rule="auto"/>
        <w:ind w:firstLine="540"/>
        <w:jc w:val="both"/>
      </w:pPr>
      <w:r>
        <w:rPr>
          <w:sz w:val="20"/>
        </w:rPr>
        <w:t xml:space="preserve">поддержку проектов в сфере туризма, ориентированных на развитие контактов молодежи Северо-Кавказского федерального округа и других регионов Российской Федерации и развитие этнографического и культурно-познавательного туризма;</w:t>
      </w:r>
    </w:p>
    <w:p>
      <w:pPr>
        <w:pStyle w:val="0"/>
        <w:spacing w:before="200" w:line-rule="auto"/>
        <w:ind w:firstLine="540"/>
        <w:jc w:val="both"/>
      </w:pPr>
      <w:r>
        <w:rPr>
          <w:sz w:val="20"/>
        </w:rPr>
        <w:t xml:space="preserve">содействие развитию народных художественных промыслов и ремесел в целях увеличения занятости населения, в том числе на селе, в горных и других отдаленных районах, в местах традиционного проживания.</w:t>
      </w:r>
    </w:p>
    <w:p>
      <w:pPr>
        <w:pStyle w:val="0"/>
        <w:jc w:val="both"/>
      </w:pPr>
      <w:r>
        <w:rPr>
          <w:sz w:val="20"/>
        </w:rPr>
      </w:r>
    </w:p>
    <w:p>
      <w:pPr>
        <w:pStyle w:val="2"/>
        <w:outlineLvl w:val="2"/>
        <w:jc w:val="center"/>
      </w:pPr>
      <w:r>
        <w:rPr>
          <w:sz w:val="20"/>
        </w:rPr>
        <w:t xml:space="preserve">4. Инфраструктурное обеспечение</w:t>
      </w:r>
    </w:p>
    <w:p>
      <w:pPr>
        <w:pStyle w:val="2"/>
        <w:jc w:val="center"/>
      </w:pPr>
      <w:r>
        <w:rPr>
          <w:sz w:val="20"/>
        </w:rPr>
        <w:t xml:space="preserve">социально-экономического развития</w:t>
      </w:r>
    </w:p>
    <w:p>
      <w:pPr>
        <w:pStyle w:val="0"/>
        <w:jc w:val="both"/>
      </w:pPr>
      <w:r>
        <w:rPr>
          <w:sz w:val="20"/>
        </w:rPr>
      </w:r>
    </w:p>
    <w:p>
      <w:pPr>
        <w:pStyle w:val="2"/>
        <w:outlineLvl w:val="3"/>
        <w:jc w:val="center"/>
      </w:pPr>
      <w:r>
        <w:rPr>
          <w:sz w:val="20"/>
        </w:rPr>
        <w:t xml:space="preserve">Транспортная инфраструктура</w:t>
      </w:r>
    </w:p>
    <w:p>
      <w:pPr>
        <w:pStyle w:val="0"/>
        <w:jc w:val="both"/>
      </w:pPr>
      <w:r>
        <w:rPr>
          <w:sz w:val="20"/>
        </w:rPr>
      </w:r>
    </w:p>
    <w:p>
      <w:pPr>
        <w:pStyle w:val="0"/>
        <w:ind w:firstLine="540"/>
        <w:jc w:val="both"/>
      </w:pPr>
      <w:r>
        <w:rPr>
          <w:sz w:val="20"/>
        </w:rPr>
        <w:t xml:space="preserve">Развитие транспортного комплекса является основой для реализации потенциала наиболее перспективных секторов экономики Северо-Кавказского федерального округа.</w:t>
      </w:r>
    </w:p>
    <w:p>
      <w:pPr>
        <w:pStyle w:val="0"/>
        <w:spacing w:before="200" w:line-rule="auto"/>
        <w:ind w:firstLine="540"/>
        <w:jc w:val="both"/>
      </w:pPr>
      <w:r>
        <w:rPr>
          <w:sz w:val="20"/>
        </w:rPr>
        <w:t xml:space="preserve">Приоритетными направлениями развития транспортного комплекса Северо-Кавказского федерального округа являются:</w:t>
      </w:r>
    </w:p>
    <w:p>
      <w:pPr>
        <w:pStyle w:val="0"/>
        <w:spacing w:before="200" w:line-rule="auto"/>
        <w:ind w:firstLine="540"/>
        <w:jc w:val="both"/>
      </w:pPr>
      <w:r>
        <w:rPr>
          <w:sz w:val="20"/>
        </w:rPr>
        <w:t xml:space="preserve">повышение обеспеченности территорий транспортной инфраструктурой с учетом прогнозных потребностей экономики и населения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обеспечение транспортной связности территорий субъектов Российской Федерации, входящих в состав Северо-Кавказского федерального округа, с центрами экономического роста в других регионах Российской Федерации, внешними рынками сбыта;</w:t>
      </w:r>
    </w:p>
    <w:p>
      <w:pPr>
        <w:pStyle w:val="0"/>
        <w:spacing w:before="200" w:line-rule="auto"/>
        <w:ind w:firstLine="540"/>
        <w:jc w:val="both"/>
      </w:pPr>
      <w:r>
        <w:rPr>
          <w:sz w:val="20"/>
        </w:rPr>
        <w:t xml:space="preserve">повышение качества, пропускной способности и эффективности работы существующей транспортной инфраструктуры на территории Северо-Кавказского федерального округа;</w:t>
      </w:r>
    </w:p>
    <w:p>
      <w:pPr>
        <w:pStyle w:val="0"/>
        <w:spacing w:before="200" w:line-rule="auto"/>
        <w:ind w:firstLine="540"/>
        <w:jc w:val="both"/>
      </w:pPr>
      <w:r>
        <w:rPr>
          <w:sz w:val="20"/>
        </w:rPr>
        <w:t xml:space="preserve">эффективная реализация транзитного потенциала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расширение, повышение технологического уровня и конкурентоспособности транспортно-логистического комплекса Северо-Кавказского федерального округа;</w:t>
      </w:r>
    </w:p>
    <w:p>
      <w:pPr>
        <w:pStyle w:val="0"/>
        <w:spacing w:before="200" w:line-rule="auto"/>
        <w:ind w:firstLine="540"/>
        <w:jc w:val="both"/>
      </w:pPr>
      <w:r>
        <w:rPr>
          <w:sz w:val="20"/>
        </w:rPr>
        <w:t xml:space="preserve">рост инвестиционной привлекательности транспортно-логистического комплекса Северо-Кавказского федерального округа;</w:t>
      </w:r>
    </w:p>
    <w:p>
      <w:pPr>
        <w:pStyle w:val="0"/>
        <w:spacing w:before="200" w:line-rule="auto"/>
        <w:ind w:firstLine="540"/>
        <w:jc w:val="both"/>
      </w:pPr>
      <w:r>
        <w:rPr>
          <w:sz w:val="20"/>
        </w:rPr>
        <w:t xml:space="preserve">повышение мобильности населения регионов, входящих в состав Северо-Кавказского федерального округа;</w:t>
      </w:r>
    </w:p>
    <w:p>
      <w:pPr>
        <w:pStyle w:val="0"/>
        <w:spacing w:before="200" w:line-rule="auto"/>
        <w:ind w:firstLine="540"/>
        <w:jc w:val="both"/>
      </w:pPr>
      <w:r>
        <w:rPr>
          <w:sz w:val="20"/>
        </w:rPr>
        <w:t xml:space="preserve">повышение безопасности и экологичности транспортной системы Северо-Кавказского федерального округа.</w:t>
      </w:r>
    </w:p>
    <w:p>
      <w:pPr>
        <w:pStyle w:val="0"/>
        <w:spacing w:before="200" w:line-rule="auto"/>
        <w:ind w:firstLine="540"/>
        <w:jc w:val="both"/>
      </w:pPr>
      <w:r>
        <w:rPr>
          <w:sz w:val="20"/>
        </w:rPr>
        <w:t xml:space="preserve">В развитие транспортного комплекса должны быть вовлечены все виды транспорта.</w:t>
      </w:r>
    </w:p>
    <w:p>
      <w:pPr>
        <w:pStyle w:val="0"/>
        <w:spacing w:before="200" w:line-rule="auto"/>
        <w:ind w:firstLine="540"/>
        <w:jc w:val="both"/>
      </w:pPr>
      <w:r>
        <w:rPr>
          <w:sz w:val="20"/>
        </w:rPr>
        <w:t xml:space="preserve">Приоритетными направлениями развития автодорожной сети Северо-Кавказского федерального округа являются:</w:t>
      </w:r>
    </w:p>
    <w:p>
      <w:pPr>
        <w:pStyle w:val="0"/>
        <w:spacing w:before="200" w:line-rule="auto"/>
        <w:ind w:firstLine="540"/>
        <w:jc w:val="both"/>
      </w:pPr>
      <w:r>
        <w:rPr>
          <w:sz w:val="20"/>
        </w:rPr>
        <w:t xml:space="preserve">приведение в нормативное состояние автомобильных дорог федерального, регионального и местного значения;</w:t>
      </w:r>
    </w:p>
    <w:p>
      <w:pPr>
        <w:pStyle w:val="0"/>
        <w:spacing w:before="200" w:line-rule="auto"/>
        <w:ind w:firstLine="540"/>
        <w:jc w:val="both"/>
      </w:pPr>
      <w:r>
        <w:rPr>
          <w:sz w:val="20"/>
        </w:rPr>
        <w:t xml:space="preserve">ускорение автодорожного сообщения за счет расширения и модернизации действующей федеральной и региональной автодорожной сети;</w:t>
      </w:r>
    </w:p>
    <w:p>
      <w:pPr>
        <w:pStyle w:val="0"/>
        <w:spacing w:before="200" w:line-rule="auto"/>
        <w:ind w:firstLine="540"/>
        <w:jc w:val="both"/>
      </w:pPr>
      <w:r>
        <w:rPr>
          <w:sz w:val="20"/>
        </w:rPr>
        <w:t xml:space="preserve">усиление связности Северо-Кавказского федерального округа с территориями Черноморского побережья за счет строительства автомобильной дороги, соединяющей Северо-Кавказский и Черноморский туристические кластеры, с учетом минимизации негативного воздействия на окружающую среду при ее строительстве;</w:t>
      </w:r>
    </w:p>
    <w:p>
      <w:pPr>
        <w:pStyle w:val="0"/>
        <w:spacing w:before="200" w:line-rule="auto"/>
        <w:ind w:firstLine="540"/>
        <w:jc w:val="both"/>
      </w:pPr>
      <w:r>
        <w:rPr>
          <w:sz w:val="20"/>
        </w:rPr>
        <w:t xml:space="preserve">транспортное обеспечение развития приоритетных туристских территорий;</w:t>
      </w:r>
    </w:p>
    <w:p>
      <w:pPr>
        <w:pStyle w:val="0"/>
        <w:spacing w:before="200" w:line-rule="auto"/>
        <w:ind w:firstLine="540"/>
        <w:jc w:val="both"/>
      </w:pPr>
      <w:r>
        <w:rPr>
          <w:sz w:val="20"/>
        </w:rPr>
        <w:t xml:space="preserve">строительство обходов крупных городов Северо-Кавказского федерального округа, в том числе гг. Невинномысска, Черкесска, Прохладного, Владикавказа, Хасавюрта, Махачкалы, Дербента, Грозного, Минеральные Воды;</w:t>
      </w:r>
    </w:p>
    <w:p>
      <w:pPr>
        <w:pStyle w:val="0"/>
        <w:spacing w:before="200" w:line-rule="auto"/>
        <w:ind w:firstLine="540"/>
        <w:jc w:val="both"/>
      </w:pPr>
      <w:r>
        <w:rPr>
          <w:sz w:val="20"/>
        </w:rPr>
        <w:t xml:space="preserve">обеспечение круглогодичной транспортной доступности всех населенных пунктов на территории Северо-Кавказского федерального округа;</w:t>
      </w:r>
    </w:p>
    <w:p>
      <w:pPr>
        <w:pStyle w:val="0"/>
        <w:spacing w:before="200" w:line-rule="auto"/>
        <w:ind w:firstLine="540"/>
        <w:jc w:val="both"/>
      </w:pPr>
      <w:r>
        <w:rPr>
          <w:sz w:val="20"/>
        </w:rPr>
        <w:t xml:space="preserve">реконструкция и модернизация автомобильных пунктов пропуска на границе Российской Федерации с увеличением их пропускной способности: на первом этапе реализации Стратегии - пунктов пропуска Верхний Ларс и Яраг-Казмаляр, на втором этапе реализации - Нижний Зарамаг, Гарах, Ново-Филя, Тагиркент-Казмаляр, при условии определения источника финансирования данных мероприятий.</w:t>
      </w:r>
    </w:p>
    <w:p>
      <w:pPr>
        <w:pStyle w:val="0"/>
        <w:spacing w:before="200" w:line-rule="auto"/>
        <w:ind w:firstLine="540"/>
        <w:jc w:val="both"/>
      </w:pPr>
      <w:r>
        <w:rPr>
          <w:sz w:val="20"/>
        </w:rPr>
        <w:t xml:space="preserve">Для усовершенствования системы автотранспортного сообщения особо важное значение имеют мероприятия по обустройству небольших инфраструктурных объектов и решению локальных инфраструктурных проблем туристских территорий, такие как:</w:t>
      </w:r>
    </w:p>
    <w:p>
      <w:pPr>
        <w:pStyle w:val="0"/>
        <w:spacing w:before="200" w:line-rule="auto"/>
        <w:ind w:firstLine="540"/>
        <w:jc w:val="both"/>
      </w:pPr>
      <w:r>
        <w:rPr>
          <w:sz w:val="20"/>
        </w:rPr>
        <w:t xml:space="preserve">создание системы парковок на приоритетных туристских территориях;</w:t>
      </w:r>
    </w:p>
    <w:p>
      <w:pPr>
        <w:pStyle w:val="0"/>
        <w:spacing w:before="200" w:line-rule="auto"/>
        <w:ind w:firstLine="540"/>
        <w:jc w:val="both"/>
      </w:pPr>
      <w:r>
        <w:rPr>
          <w:sz w:val="20"/>
        </w:rPr>
        <w:t xml:space="preserve">создание системы комфортной придорожной инфраструктуры на основных туристских маршрутах;</w:t>
      </w:r>
    </w:p>
    <w:p>
      <w:pPr>
        <w:pStyle w:val="0"/>
        <w:spacing w:before="200" w:line-rule="auto"/>
        <w:ind w:firstLine="540"/>
        <w:jc w:val="both"/>
      </w:pPr>
      <w:r>
        <w:rPr>
          <w:sz w:val="20"/>
        </w:rPr>
        <w:t xml:space="preserve">организация тактового пассажирского автобусного сообщения между основными туристскими территориями и аэропортами;</w:t>
      </w:r>
    </w:p>
    <w:p>
      <w:pPr>
        <w:pStyle w:val="0"/>
        <w:spacing w:before="200" w:line-rule="auto"/>
        <w:ind w:firstLine="540"/>
        <w:jc w:val="both"/>
      </w:pPr>
      <w:r>
        <w:rPr>
          <w:sz w:val="20"/>
        </w:rPr>
        <w:t xml:space="preserve">развитие пассажирского автобусного сообщения между основными туристскими территориями для интеграции в общий туристский продукт.</w:t>
      </w:r>
    </w:p>
    <w:p>
      <w:pPr>
        <w:pStyle w:val="0"/>
        <w:spacing w:before="200" w:line-rule="auto"/>
        <w:ind w:firstLine="540"/>
        <w:jc w:val="both"/>
      </w:pPr>
      <w:r>
        <w:rPr>
          <w:sz w:val="20"/>
        </w:rPr>
        <w:t xml:space="preserve">Отдельным направлением является развитие транспортной системы крупнейших городских агломераций Северо-Кавказского федерального округа (Махачкалинская, Ставропольская, Кавказские Минеральные Воды). Это направление требует комплексных решений по созданию транспортных схем агломераций, включая проекты модернизации, расширения и реконструкции улично-дорожной сети, железнодорожной сети, организации скоростного внутригородского и пригородного пассажирского сообщения, развития парковочных пространств, велосипедного и пешеходного транспорта.</w:t>
      </w:r>
    </w:p>
    <w:p>
      <w:pPr>
        <w:pStyle w:val="0"/>
        <w:spacing w:before="200" w:line-rule="auto"/>
        <w:ind w:firstLine="540"/>
        <w:jc w:val="both"/>
      </w:pPr>
      <w:r>
        <w:rPr>
          <w:sz w:val="20"/>
        </w:rPr>
        <w:t xml:space="preserve">В числе наиболее приоритетных можно выделить следующие направления развития железнодорожного транспорта на территории Северо-Кавказского федерального округа:</w:t>
      </w:r>
    </w:p>
    <w:p>
      <w:pPr>
        <w:pStyle w:val="0"/>
        <w:spacing w:before="200" w:line-rule="auto"/>
        <w:ind w:firstLine="540"/>
        <w:jc w:val="both"/>
      </w:pPr>
      <w:r>
        <w:rPr>
          <w:sz w:val="20"/>
        </w:rPr>
        <w:t xml:space="preserve">модернизация железнодорожной инфраструктуры на протяжении международного транспортного коридора "Север - Юг", в том числе с возможностью строительства железнодорожного обхода г. Махачкалы;</w:t>
      </w:r>
    </w:p>
    <w:p>
      <w:pPr>
        <w:pStyle w:val="0"/>
        <w:spacing w:before="200" w:line-rule="auto"/>
        <w:ind w:firstLine="540"/>
        <w:jc w:val="both"/>
      </w:pPr>
      <w:r>
        <w:rPr>
          <w:sz w:val="20"/>
        </w:rPr>
        <w:t xml:space="preserve">организация ускоренного пассажирского движения на главном ходу Северо-Кавказской железной дороги;</w:t>
      </w:r>
    </w:p>
    <w:p>
      <w:pPr>
        <w:pStyle w:val="0"/>
        <w:spacing w:before="200" w:line-rule="auto"/>
        <w:ind w:firstLine="540"/>
        <w:jc w:val="both"/>
      </w:pPr>
      <w:r>
        <w:rPr>
          <w:sz w:val="20"/>
        </w:rPr>
        <w:t xml:space="preserve">строительство мультимодального транспортно-пересадочного узла (аэропорт, железнодорожный и автовокзалы) в аэропорту Минеральные Воды;</w:t>
      </w:r>
    </w:p>
    <w:p>
      <w:pPr>
        <w:pStyle w:val="0"/>
        <w:spacing w:before="200" w:line-rule="auto"/>
        <w:ind w:firstLine="540"/>
        <w:jc w:val="both"/>
      </w:pPr>
      <w:r>
        <w:rPr>
          <w:sz w:val="20"/>
        </w:rPr>
        <w:t xml:space="preserve">организация пассажирского и грузового сообщения на участке железной дороги Назрань - Грозный с учетом восстановления железнодорожной линии Слепцовская - Грозный, реконструкции участка Назрань - Слепцовская, развитием инфраструктуры вокзальных комплексов;</w:t>
      </w:r>
    </w:p>
    <w:p>
      <w:pPr>
        <w:pStyle w:val="0"/>
        <w:spacing w:before="200" w:line-rule="auto"/>
        <w:ind w:firstLine="540"/>
        <w:jc w:val="both"/>
      </w:pPr>
      <w:r>
        <w:rPr>
          <w:sz w:val="20"/>
        </w:rPr>
        <w:t xml:space="preserve">строительство транспортно-пересадочного узла в г. Гудермесе, реконструкция вокзального комплекса со строительством транспортно-пересадочного узла в г. Грозном;</w:t>
      </w:r>
    </w:p>
    <w:p>
      <w:pPr>
        <w:pStyle w:val="0"/>
        <w:spacing w:before="200" w:line-rule="auto"/>
        <w:ind w:firstLine="540"/>
        <w:jc w:val="both"/>
      </w:pPr>
      <w:r>
        <w:rPr>
          <w:sz w:val="20"/>
        </w:rPr>
        <w:t xml:space="preserve">реконструкция и модернизация железнодорожного пункта пропуска на границе Российской Федерации (г. Дербент) до 2027 года при условии определения источника финансирования.</w:t>
      </w:r>
    </w:p>
    <w:p>
      <w:pPr>
        <w:pStyle w:val="0"/>
        <w:spacing w:before="200" w:line-rule="auto"/>
        <w:ind w:firstLine="540"/>
        <w:jc w:val="both"/>
      </w:pPr>
      <w:r>
        <w:rPr>
          <w:sz w:val="20"/>
        </w:rPr>
        <w:t xml:space="preserve">В перспективе после 2030 года целесообразно строительство на территории Северо-Кавказского федерального округа второго железнодорожного выхода на г. Сочи путем строительства участков Роза-Хутор - Джегута и Невинномысск - Ставрополь. Необходимо до 2030 года разработать проектно-сметную документацию по реализации данного проекта.</w:t>
      </w:r>
    </w:p>
    <w:p>
      <w:pPr>
        <w:pStyle w:val="0"/>
        <w:spacing w:before="200" w:line-rule="auto"/>
        <w:ind w:firstLine="540"/>
        <w:jc w:val="both"/>
      </w:pPr>
      <w:r>
        <w:rPr>
          <w:sz w:val="20"/>
        </w:rPr>
        <w:t xml:space="preserve">К числу приоритетных направлений развития морского транспорта в Прикаспийском регионе относится развитие инфраструктуры глубоководных портов, одним из которых является Махачкалинский морской торговый порт, входящий в состав махачкалинского транспортного узла и международного транспортного коридора "Север - Юг".</w:t>
      </w:r>
    </w:p>
    <w:p>
      <w:pPr>
        <w:pStyle w:val="0"/>
        <w:spacing w:before="200" w:line-rule="auto"/>
        <w:ind w:firstLine="540"/>
        <w:jc w:val="both"/>
      </w:pPr>
      <w:r>
        <w:rPr>
          <w:sz w:val="20"/>
        </w:rPr>
        <w:t xml:space="preserve">Развитие Махачкалинского морского торгового порта осуществляется в рамках транспортной части комплексного плана модернизации и расширения магистральной инфраструктуры на период до 2024 года.</w:t>
      </w:r>
    </w:p>
    <w:p>
      <w:pPr>
        <w:pStyle w:val="0"/>
        <w:spacing w:before="200" w:line-rule="auto"/>
        <w:ind w:firstLine="540"/>
        <w:jc w:val="both"/>
      </w:pPr>
      <w:r>
        <w:rPr>
          <w:sz w:val="20"/>
        </w:rPr>
        <w:t xml:space="preserve">Значительные риски для увеличения грузопотока через указанный морской порт создает активизация железнодорожного сообщения на международном транспортном коридоре "Север - Юг". Одним из дальнейших вариантов развития морского порта после 2030 года может быть организация паромного сообщения на Каспии под российским флагом по маршрутам Махачкала - Иран и Махачкала - Туркменистан.</w:t>
      </w:r>
    </w:p>
    <w:p>
      <w:pPr>
        <w:pStyle w:val="0"/>
        <w:spacing w:before="200" w:line-rule="auto"/>
        <w:ind w:firstLine="540"/>
        <w:jc w:val="both"/>
      </w:pPr>
      <w:r>
        <w:rPr>
          <w:sz w:val="20"/>
        </w:rPr>
        <w:t xml:space="preserve">Потенциал развития круизного туризма в Каспийском регионе определяет необходимость строительства причалов для круизных и яхтенных судов на территориях гг. Дербента и Махачкалы.</w:t>
      </w:r>
    </w:p>
    <w:p>
      <w:pPr>
        <w:pStyle w:val="0"/>
        <w:spacing w:before="200" w:line-rule="auto"/>
        <w:ind w:firstLine="540"/>
        <w:jc w:val="both"/>
      </w:pPr>
      <w:r>
        <w:rPr>
          <w:sz w:val="20"/>
        </w:rPr>
        <w:t xml:space="preserve">Ключевым элементом обеспечения внешних пассажирских связей субъектов Российской Федерации, входящих в состав Северо-Кавказского федерального округа, с другими территориями Российской Федерации и с зарубежными странами выступает воздушный транспорт.</w:t>
      </w:r>
    </w:p>
    <w:p>
      <w:pPr>
        <w:pStyle w:val="0"/>
        <w:spacing w:before="200" w:line-rule="auto"/>
        <w:ind w:firstLine="540"/>
        <w:jc w:val="both"/>
      </w:pPr>
      <w:r>
        <w:rPr>
          <w:sz w:val="20"/>
        </w:rPr>
        <w:t xml:space="preserve">Среди приоритетных направлений развития воздушного транспорта выделяют:</w:t>
      </w:r>
    </w:p>
    <w:p>
      <w:pPr>
        <w:pStyle w:val="0"/>
        <w:spacing w:before="200" w:line-rule="auto"/>
        <w:ind w:firstLine="540"/>
        <w:jc w:val="both"/>
      </w:pPr>
      <w:r>
        <w:rPr>
          <w:sz w:val="20"/>
        </w:rPr>
        <w:t xml:space="preserve">создание мультимодального воздушно-железнодорожного хаба (транспортного узла) в аэропорту Минеральные Воды;</w:t>
      </w:r>
    </w:p>
    <w:p>
      <w:pPr>
        <w:pStyle w:val="0"/>
        <w:spacing w:before="200" w:line-rule="auto"/>
        <w:ind w:firstLine="540"/>
        <w:jc w:val="both"/>
      </w:pPr>
      <w:r>
        <w:rPr>
          <w:sz w:val="20"/>
        </w:rPr>
        <w:t xml:space="preserve">организацию воздушно-железнодорожного хаба (транспортного узла) в аэропорту Уйташ (г. Махачкала);</w:t>
      </w:r>
    </w:p>
    <w:p>
      <w:pPr>
        <w:pStyle w:val="0"/>
        <w:spacing w:before="200" w:line-rule="auto"/>
        <w:ind w:firstLine="540"/>
        <w:jc w:val="both"/>
      </w:pPr>
      <w:r>
        <w:rPr>
          <w:sz w:val="20"/>
        </w:rPr>
        <w:t xml:space="preserve">завершение реконструкции аэропортов Уйташ, Шпаковское, Нальчик, Беслан, Грозный, Магас;</w:t>
      </w:r>
    </w:p>
    <w:p>
      <w:pPr>
        <w:pStyle w:val="0"/>
        <w:spacing w:before="200" w:line-rule="auto"/>
        <w:ind w:firstLine="540"/>
        <w:jc w:val="both"/>
      </w:pPr>
      <w:r>
        <w:rPr>
          <w:sz w:val="20"/>
        </w:rPr>
        <w:t xml:space="preserve">создание аэропортов бизнес-авиации на приоритетных туристских территориях (г. Дербент и другие).</w:t>
      </w:r>
    </w:p>
    <w:p>
      <w:pPr>
        <w:pStyle w:val="0"/>
        <w:spacing w:before="200" w:line-rule="auto"/>
        <w:ind w:firstLine="540"/>
        <w:jc w:val="both"/>
      </w:pPr>
      <w:r>
        <w:rPr>
          <w:sz w:val="20"/>
        </w:rPr>
        <w:t xml:space="preserve">Основными инструментами реализации приоритетных направлений развития магистральной транспортной инфраструктуры являются включение проектов в транспортную часть комплексного </w:t>
      </w:r>
      <w:hyperlink w:history="0" r:id="rId82" w:tooltip="Распоряжение Правительства РФ от 30.09.2018 N 2101-р (ред. от 24.06.2023) &lt;Об утверждении комплексного плана модернизации и расширения магистральной инфраструктуры на период до 2024 года&gt; {КонсультантПлюс}">
        <w:r>
          <w:rPr>
            <w:sz w:val="20"/>
            <w:color w:val="0000ff"/>
          </w:rPr>
          <w:t xml:space="preserve">плана</w:t>
        </w:r>
      </w:hyperlink>
      <w:r>
        <w:rPr>
          <w:sz w:val="20"/>
        </w:rPr>
        <w:t xml:space="preserve"> модернизации и расширения магистральной инфраструктуры на период до 2024 года, а также финансирование отдельных проектов через инвестиционные программы естественных монополий.</w:t>
      </w:r>
    </w:p>
    <w:p>
      <w:pPr>
        <w:pStyle w:val="0"/>
        <w:spacing w:before="200" w:line-rule="auto"/>
        <w:ind w:firstLine="540"/>
        <w:jc w:val="both"/>
      </w:pPr>
      <w:r>
        <w:rPr>
          <w:sz w:val="20"/>
        </w:rPr>
        <w:t xml:space="preserve">Необходимой материальной базой для развития перевозок в Северо-Кавказском федеральном округе является создание сети транспортно-логистических комплексов, выполняющих накопительно-распределительные функции в отношении товаропотоков и переработку транзитных потоков.</w:t>
      </w:r>
    </w:p>
    <w:p>
      <w:pPr>
        <w:pStyle w:val="0"/>
        <w:spacing w:before="200" w:line-rule="auto"/>
        <w:ind w:firstLine="540"/>
        <w:jc w:val="both"/>
      </w:pPr>
      <w:r>
        <w:rPr>
          <w:sz w:val="20"/>
        </w:rPr>
        <w:t xml:space="preserve">Крупный транспортно-логистический комплекс, который должен обеспечить переработку грузов с ориентацией на рынки других регионов Российской Федерации, может быть создан в районе г. Минеральные Воды, такой же комплекс с ориентацией на переработку международных грузов - в районе г. Махачкалы.</w:t>
      </w:r>
    </w:p>
    <w:p>
      <w:pPr>
        <w:pStyle w:val="0"/>
        <w:spacing w:before="200" w:line-rule="auto"/>
        <w:ind w:firstLine="540"/>
        <w:jc w:val="both"/>
      </w:pPr>
      <w:r>
        <w:rPr>
          <w:sz w:val="20"/>
        </w:rPr>
        <w:t xml:space="preserve">Региональные и локальные транспортно-логистические центры могут быть созданы во всех субъектах Российской Федерации, входящих в состав Северо-Кавказского федерального округа, прежде всего для хранения и первичной переработки сельскохозяйственной продукции.</w:t>
      </w:r>
    </w:p>
    <w:p>
      <w:pPr>
        <w:pStyle w:val="0"/>
        <w:spacing w:before="200" w:line-rule="auto"/>
        <w:ind w:firstLine="540"/>
        <w:jc w:val="both"/>
      </w:pPr>
      <w:r>
        <w:rPr>
          <w:sz w:val="20"/>
        </w:rPr>
        <w:t xml:space="preserve">Проекты развития транспортно-логистических комплексов являются инвестиционными и могут быть реализованы частными инвесторами с привлечением системных мер государственной поддержки.</w:t>
      </w:r>
    </w:p>
    <w:p>
      <w:pPr>
        <w:pStyle w:val="0"/>
        <w:spacing w:before="200" w:line-rule="auto"/>
        <w:ind w:firstLine="540"/>
        <w:jc w:val="both"/>
      </w:pPr>
      <w:r>
        <w:rPr>
          <w:sz w:val="20"/>
        </w:rPr>
        <w:t xml:space="preserve">Одним из приоритетов развития транспортной системы Северо-Кавказского федерального округа должен быть постепенный переход на технологии с минимальным воздействием на окружающую среду (переход на газомоторное топливо, развитие электротранспорта и т.д.). Это особенно важно в условиях задач по сохранению уникальной природной среды Северо-Кавказского федерального округа, развитию туризма и сельского хозяйства.</w:t>
      </w:r>
    </w:p>
    <w:p>
      <w:pPr>
        <w:pStyle w:val="0"/>
        <w:spacing w:before="200" w:line-rule="auto"/>
        <w:ind w:firstLine="540"/>
        <w:jc w:val="both"/>
      </w:pPr>
      <w:r>
        <w:rPr>
          <w:sz w:val="20"/>
        </w:rPr>
        <w:t xml:space="preserve">В условиях внешнего санкционного давления со стороны недружественных государств и необходимости развития торгово-экономических отношений с государствами Ближнего Востока и остальной части Азии стратегическое значение в масштабах всего государства приобретает участок международного транспортного коридора "Север - Юг" на территории Северо-Кавказского федерального округа, позволяющий осуществлять грузо- и пассажироперевозки в страны Персидского залива и Индийского океана.</w:t>
      </w:r>
    </w:p>
    <w:p>
      <w:pPr>
        <w:pStyle w:val="0"/>
        <w:spacing w:before="200" w:line-rule="auto"/>
        <w:ind w:firstLine="540"/>
        <w:jc w:val="both"/>
      </w:pPr>
      <w:r>
        <w:rPr>
          <w:sz w:val="20"/>
        </w:rPr>
        <w:t xml:space="preserve">Раскрытие потенциала международного транспортного коридора "Север - Юг" в настоящих реалиях рассматривается в качестве важного транзитного направления между странами Северо-Западной Европы, Каспийского бассейна, Персидского залива, Центральной, Южной и Юго-Восточной Азии, а также как возможность дальнейшего развития евроазиатских перевозок по более короткому и экономичному маршруту.</w:t>
      </w:r>
    </w:p>
    <w:p>
      <w:pPr>
        <w:pStyle w:val="0"/>
        <w:jc w:val="both"/>
      </w:pPr>
      <w:r>
        <w:rPr>
          <w:sz w:val="20"/>
        </w:rPr>
      </w:r>
    </w:p>
    <w:p>
      <w:pPr>
        <w:pStyle w:val="2"/>
        <w:outlineLvl w:val="3"/>
        <w:jc w:val="center"/>
      </w:pPr>
      <w:r>
        <w:rPr>
          <w:sz w:val="20"/>
        </w:rPr>
        <w:t xml:space="preserve">Энергетическая инфраструктура</w:t>
      </w:r>
    </w:p>
    <w:p>
      <w:pPr>
        <w:pStyle w:val="0"/>
        <w:jc w:val="both"/>
      </w:pPr>
      <w:r>
        <w:rPr>
          <w:sz w:val="20"/>
        </w:rPr>
      </w:r>
    </w:p>
    <w:p>
      <w:pPr>
        <w:pStyle w:val="0"/>
        <w:ind w:firstLine="540"/>
        <w:jc w:val="both"/>
      </w:pPr>
      <w:r>
        <w:rPr>
          <w:sz w:val="20"/>
        </w:rPr>
        <w:t xml:space="preserve">Основные направления развития энергетики с учетом приоритетов социально-экономического развития Северо-Кавказского федерального округа - обеспечение устойчивого энергоснабжения и растущих потребностей бизнеса и населения в электроэнергии на основе использования возобновляемых источников энергии. Среди ключевых направлений развития электроэнергетики можно отметить следующие:</w:t>
      </w:r>
    </w:p>
    <w:p>
      <w:pPr>
        <w:pStyle w:val="0"/>
        <w:spacing w:before="200" w:line-rule="auto"/>
        <w:ind w:firstLine="540"/>
        <w:jc w:val="both"/>
      </w:pPr>
      <w:r>
        <w:rPr>
          <w:sz w:val="20"/>
        </w:rPr>
        <w:t xml:space="preserve">строительство новых электростанций и увеличение производства электроэнергии на возобновляемых источниках энергии;</w:t>
      </w:r>
    </w:p>
    <w:p>
      <w:pPr>
        <w:pStyle w:val="0"/>
        <w:spacing w:before="200" w:line-rule="auto"/>
        <w:ind w:firstLine="540"/>
        <w:jc w:val="both"/>
      </w:pPr>
      <w:r>
        <w:rPr>
          <w:sz w:val="20"/>
        </w:rPr>
        <w:t xml:space="preserve">расширение, модернизация и обновление электросетевого хозяйства;</w:t>
      </w:r>
    </w:p>
    <w:p>
      <w:pPr>
        <w:pStyle w:val="0"/>
        <w:spacing w:before="200" w:line-rule="auto"/>
        <w:ind w:firstLine="540"/>
        <w:jc w:val="both"/>
      </w:pPr>
      <w:r>
        <w:rPr>
          <w:sz w:val="20"/>
        </w:rPr>
        <w:t xml:space="preserve">ликвидация незаконного подключения к электрическим сетям;</w:t>
      </w:r>
    </w:p>
    <w:p>
      <w:pPr>
        <w:pStyle w:val="0"/>
        <w:spacing w:before="200" w:line-rule="auto"/>
        <w:ind w:firstLine="540"/>
        <w:jc w:val="both"/>
      </w:pPr>
      <w:r>
        <w:rPr>
          <w:sz w:val="20"/>
        </w:rPr>
        <w:t xml:space="preserve">повышение энергоэффективности потребителей энергии;</w:t>
      </w:r>
    </w:p>
    <w:p>
      <w:pPr>
        <w:pStyle w:val="0"/>
        <w:spacing w:before="200" w:line-rule="auto"/>
        <w:ind w:firstLine="540"/>
        <w:jc w:val="both"/>
      </w:pPr>
      <w:r>
        <w:rPr>
          <w:sz w:val="20"/>
        </w:rPr>
        <w:t xml:space="preserve">развитие науки и кадрового потенциала в сфере альтернативной энергетики.</w:t>
      </w:r>
    </w:p>
    <w:p>
      <w:pPr>
        <w:pStyle w:val="0"/>
        <w:spacing w:before="200" w:line-rule="auto"/>
        <w:ind w:firstLine="540"/>
        <w:jc w:val="both"/>
      </w:pPr>
      <w:r>
        <w:rPr>
          <w:sz w:val="20"/>
        </w:rPr>
        <w:t xml:space="preserve">Северо-Кавказский федеральный округ имеет ресурсы для обеспечения роста производства электроэнергии на своей территории посредством строительства новых электростанций и увеличения производства электроэнергии на возобновляемых источниках энергии. Проекты строительства новых станций могут быть реализованы за счет частных инвестиций при условии прохождения в установленном порядке данными проектами предусмотренных нормативной базой в сфере функционирования оптового рынка конкурсных процедур. Наиболее важными проектами являются:</w:t>
      </w:r>
    </w:p>
    <w:p>
      <w:pPr>
        <w:pStyle w:val="0"/>
        <w:spacing w:before="200" w:line-rule="auto"/>
        <w:ind w:firstLine="540"/>
        <w:jc w:val="both"/>
      </w:pPr>
      <w:r>
        <w:rPr>
          <w:sz w:val="20"/>
        </w:rPr>
        <w:t xml:space="preserve">строительство гидроэлектростанций в соответствии с инвестиционными планами публичного акционерного общества "Федеральная гидрогенерирующая компания - РусГидро";</w:t>
      </w:r>
    </w:p>
    <w:p>
      <w:pPr>
        <w:pStyle w:val="0"/>
        <w:spacing w:before="200" w:line-rule="auto"/>
        <w:ind w:firstLine="540"/>
        <w:jc w:val="both"/>
      </w:pPr>
      <w:r>
        <w:rPr>
          <w:sz w:val="20"/>
        </w:rPr>
        <w:t xml:space="preserve">строительство солнечных и ветровых электростанций в Ставропольском крае и Республике Дагестан в дополнение к уже строящимся и введенным в эксплуатацию с учетом оценки возможности передачи мощности из смежных энергосистем для покрытия перспективного спроса на электрическую энергию и мощность, обоснования объема необходимой генерации в документах перспективного планирования в электроэнергетике.</w:t>
      </w:r>
    </w:p>
    <w:p>
      <w:pPr>
        <w:pStyle w:val="0"/>
        <w:spacing w:before="200" w:line-rule="auto"/>
        <w:ind w:firstLine="540"/>
        <w:jc w:val="both"/>
      </w:pPr>
      <w:r>
        <w:rPr>
          <w:sz w:val="20"/>
        </w:rPr>
        <w:t xml:space="preserve">Кроме того, необходимо продолжить проектные изыскания для оценки возможности строительства гидроэлектростанций, в том числе каскадов малых гидроэлектростанций, на территории Северо-Кавказского федерального округа.</w:t>
      </w:r>
    </w:p>
    <w:p>
      <w:pPr>
        <w:pStyle w:val="0"/>
        <w:spacing w:before="200" w:line-rule="auto"/>
        <w:ind w:firstLine="540"/>
        <w:jc w:val="both"/>
      </w:pPr>
      <w:r>
        <w:rPr>
          <w:sz w:val="20"/>
        </w:rPr>
        <w:t xml:space="preserve">Использование наряду с гидроэнергией других возобновляемых источников (ветровая энергия, солнечная энергия) будет способствовать решению проблемы значительной сезонной неравномерности и снижения производства электроэнергии на гидроэлектростанциях в период низких температур в горах.</w:t>
      </w:r>
    </w:p>
    <w:p>
      <w:pPr>
        <w:pStyle w:val="0"/>
        <w:spacing w:before="200" w:line-rule="auto"/>
        <w:ind w:firstLine="540"/>
        <w:jc w:val="both"/>
      </w:pPr>
      <w:r>
        <w:rPr>
          <w:sz w:val="20"/>
        </w:rPr>
        <w:t xml:space="preserve">Приоритетными направлениями по расширению, модернизации и обновлению электросетевого хозяйства на территории Северо-Кавказского федерального округа являются:</w:t>
      </w:r>
    </w:p>
    <w:p>
      <w:pPr>
        <w:pStyle w:val="0"/>
        <w:spacing w:before="200" w:line-rule="auto"/>
        <w:ind w:firstLine="540"/>
        <w:jc w:val="both"/>
      </w:pPr>
      <w:r>
        <w:rPr>
          <w:sz w:val="20"/>
        </w:rPr>
        <w:t xml:space="preserve">строительство новых электрических подстанций и высоковольтных линий, предусмотренных Генеральной </w:t>
      </w:r>
      <w:hyperlink w:history="0" r:id="rId83" w:tooltip="Распоряжение Правительства РФ от 09.06.2017 N 1209-р (ред. от 30.12.2022) &lt;О Генеральной схеме размещения объектов электроэнергетики до 2035 года&gt; {КонсультантПлюс}">
        <w:r>
          <w:rPr>
            <w:sz w:val="20"/>
            <w:color w:val="0000ff"/>
          </w:rPr>
          <w:t xml:space="preserve">схемой</w:t>
        </w:r>
      </w:hyperlink>
      <w:r>
        <w:rPr>
          <w:sz w:val="20"/>
        </w:rPr>
        <w:t xml:space="preserve"> размещения объектов электроэнергетики до 2035 года, утвержденной распоряжением Правительства Российской Федерации от 9 июня 2017 г. N 1209-р, схемой и программой развития Единой энергетической системы России, программами и схемами перспективного развития электроэнергетики, комплексным </w:t>
      </w:r>
      <w:hyperlink w:history="0" r:id="rId84" w:tooltip="Распоряжение Правительства РФ от 30.09.2018 N 2101-р (ред. от 24.06.2023) &lt;Об утверждении комплексного плана модернизации и расширения магистральной инфраструктуры на период до 2024 года&gt; {КонсультантПлюс}">
        <w:r>
          <w:rPr>
            <w:sz w:val="20"/>
            <w:color w:val="0000ff"/>
          </w:rPr>
          <w:t xml:space="preserve">планом</w:t>
        </w:r>
      </w:hyperlink>
      <w:r>
        <w:rPr>
          <w:sz w:val="20"/>
        </w:rPr>
        <w:t xml:space="preserve"> расширения и модернизации магистральной инфраструктуры Российской Федерации;</w:t>
      </w:r>
    </w:p>
    <w:p>
      <w:pPr>
        <w:pStyle w:val="0"/>
        <w:spacing w:before="200" w:line-rule="auto"/>
        <w:ind w:firstLine="540"/>
        <w:jc w:val="both"/>
      </w:pPr>
      <w:r>
        <w:rPr>
          <w:sz w:val="20"/>
        </w:rPr>
        <w:t xml:space="preserve">решение проблем распределительных сетей на территории Северо-Кавказского федерального округа, в том числе бесхозяйных и незарегистрированных сетей, через внедрение новых технологий учета и управления энергоснабжением, передачу внутриквартальных сетей, созданных застройщиками, ресурсоснабжающим организациям, обязательства по снижению задолженностей за электроэнергию со стороны субъектов Российской Федерации, входящих в состав Северо-Кавказского федерального округа, и сокращению уровня потерь электрической энергии в сетях;</w:t>
      </w:r>
    </w:p>
    <w:p>
      <w:pPr>
        <w:pStyle w:val="0"/>
        <w:spacing w:before="200" w:line-rule="auto"/>
        <w:ind w:firstLine="540"/>
        <w:jc w:val="both"/>
      </w:pPr>
      <w:r>
        <w:rPr>
          <w:sz w:val="20"/>
        </w:rPr>
        <w:t xml:space="preserve">решение проблемы высокого уровня потерь электроэнергии в электрических сетях и проблемы неплатежей со стороны потребителей путем обеспечения мер по добровольной легализации бизнеса на территории округа, внедрению новых технологий учета, а также расширению практики информационной и контрольно-надзорной работы с населением и бизнесом со стороны региональных и муниципальных органов власти и правоохранительных органов;</w:t>
      </w:r>
    </w:p>
    <w:p>
      <w:pPr>
        <w:pStyle w:val="0"/>
        <w:spacing w:before="200" w:line-rule="auto"/>
        <w:ind w:firstLine="540"/>
        <w:jc w:val="both"/>
      </w:pPr>
      <w:r>
        <w:rPr>
          <w:sz w:val="20"/>
        </w:rPr>
        <w:t xml:space="preserve">реализация мероприятий по реконструкции распределительных сетей в целях увеличения надежности электроснабжения малых населенных пунктов, при этом необходимо рассмотреть вопрос субсидирования закупки малых автономных генерирующих установок, в том числе использующих возобновляемые источники энергии, в населенных пунктах, где усиление распределительных сетей экономически и технологически нецелесообразно.</w:t>
      </w:r>
    </w:p>
    <w:p>
      <w:pPr>
        <w:pStyle w:val="0"/>
        <w:spacing w:before="200" w:line-rule="auto"/>
        <w:ind w:firstLine="540"/>
        <w:jc w:val="both"/>
      </w:pPr>
      <w:r>
        <w:rPr>
          <w:sz w:val="20"/>
        </w:rPr>
        <w:t xml:space="preserve">Приоритетным направлением также является внедрение энергосберегающих технологий при строительстве и реконструкции зданий и сооружений с использованием бюджетных средств. Это касается, прежде всего, новых зданий и сооружений в системах государственного управления, образования, здравоохранения. Механизмами реализации этого направления могут быть:</w:t>
      </w:r>
    </w:p>
    <w:p>
      <w:pPr>
        <w:pStyle w:val="0"/>
        <w:spacing w:before="200" w:line-rule="auto"/>
        <w:ind w:firstLine="540"/>
        <w:jc w:val="both"/>
      </w:pPr>
      <w:r>
        <w:rPr>
          <w:sz w:val="20"/>
        </w:rPr>
        <w:t xml:space="preserve">введение региональных нормативов энергоэффективности при реализации различных типовых проектов строительства административных зданий;</w:t>
      </w:r>
    </w:p>
    <w:p>
      <w:pPr>
        <w:pStyle w:val="0"/>
        <w:spacing w:before="200" w:line-rule="auto"/>
        <w:ind w:firstLine="540"/>
        <w:jc w:val="both"/>
      </w:pPr>
      <w:r>
        <w:rPr>
          <w:sz w:val="20"/>
        </w:rPr>
        <w:t xml:space="preserve">расширение практики энергосервисных контрактов (частных инвестиций в энергоэффективность зданий с последующей компенсацией за счет экономии на расходах).</w:t>
      </w:r>
    </w:p>
    <w:p>
      <w:pPr>
        <w:pStyle w:val="0"/>
        <w:spacing w:before="200" w:line-rule="auto"/>
        <w:ind w:firstLine="540"/>
        <w:jc w:val="both"/>
      </w:pPr>
      <w:r>
        <w:rPr>
          <w:sz w:val="20"/>
        </w:rPr>
        <w:t xml:space="preserve">Также необходимо использовать научный и кадровый потенциал Северо-Кавказского федерального округа для решения прикладных задач и предпроектных исследований для строительства новых ветровых, солнечных и малых гидроэлектростанций, в частности, задач по оптимизации режимов эксплуатации и обслуживания производств электроэнергии на возобновляемых источниках энергии, проектирования, оптимизации режимов эксплуатации и обслуживания "умных электросетей", строительству и обслуживанию микрогенерирующих установок.</w:t>
      </w:r>
    </w:p>
    <w:p>
      <w:pPr>
        <w:pStyle w:val="0"/>
        <w:spacing w:before="200" w:line-rule="auto"/>
        <w:ind w:firstLine="540"/>
        <w:jc w:val="both"/>
      </w:pPr>
      <w:r>
        <w:rPr>
          <w:sz w:val="20"/>
        </w:rPr>
        <w:t xml:space="preserve">В целях сбалансированного функционирования жилищно-коммунального хозяйства и топливно-энергетического комплекса в Республике Дагестан, Республике Северная Осетия - Алания и Республике Ингушетия реализуются программы по обеспечению устойчивого экономического развития предприятий энергетики и жилищно-коммунального хозяйства, предусматривающие следующие основные направления деятельности:</w:t>
      </w:r>
    </w:p>
    <w:p>
      <w:pPr>
        <w:pStyle w:val="0"/>
        <w:spacing w:before="200" w:line-rule="auto"/>
        <w:ind w:firstLine="540"/>
        <w:jc w:val="both"/>
      </w:pPr>
      <w:r>
        <w:rPr>
          <w:sz w:val="20"/>
        </w:rPr>
        <w:t xml:space="preserve">создание регионального и муниципального штабов по повышению уровня оплаты за поставленные потребителям энергоресурсы;</w:t>
      </w:r>
    </w:p>
    <w:p>
      <w:pPr>
        <w:pStyle w:val="0"/>
        <w:spacing w:before="200" w:line-rule="auto"/>
        <w:ind w:firstLine="540"/>
        <w:jc w:val="both"/>
      </w:pPr>
      <w:r>
        <w:rPr>
          <w:sz w:val="20"/>
        </w:rPr>
        <w:t xml:space="preserve">реализация мероприятий по погашению накопленной задолженности и противодействию безучетному (бездоговорному) потреблению коммунальных ресурсов;</w:t>
      </w:r>
    </w:p>
    <w:p>
      <w:pPr>
        <w:pStyle w:val="0"/>
        <w:spacing w:before="200" w:line-rule="auto"/>
        <w:ind w:firstLine="540"/>
        <w:jc w:val="both"/>
      </w:pPr>
      <w:r>
        <w:rPr>
          <w:sz w:val="20"/>
        </w:rPr>
        <w:t xml:space="preserve">разработка и внедрение единых стандартов работы с абонентами для ресурсоснабжающих организаций;</w:t>
      </w:r>
    </w:p>
    <w:p>
      <w:pPr>
        <w:pStyle w:val="0"/>
        <w:spacing w:before="200" w:line-rule="auto"/>
        <w:ind w:firstLine="540"/>
        <w:jc w:val="both"/>
      </w:pPr>
      <w:r>
        <w:rPr>
          <w:sz w:val="20"/>
        </w:rPr>
        <w:t xml:space="preserve">пересмотр нормативно-правовой базы пилотных регионов в сфере жилищно-коммунального хозяйства и топливно-энергетического комплекса;</w:t>
      </w:r>
    </w:p>
    <w:p>
      <w:pPr>
        <w:pStyle w:val="0"/>
        <w:spacing w:before="200" w:line-rule="auto"/>
        <w:ind w:firstLine="540"/>
        <w:jc w:val="both"/>
      </w:pPr>
      <w:r>
        <w:rPr>
          <w:sz w:val="20"/>
        </w:rPr>
        <w:t xml:space="preserve">создание единого оператора в сфере водоснабжения, водоотведения и теплоснабжения;</w:t>
      </w:r>
    </w:p>
    <w:p>
      <w:pPr>
        <w:pStyle w:val="0"/>
        <w:spacing w:before="200" w:line-rule="auto"/>
        <w:ind w:firstLine="540"/>
        <w:jc w:val="both"/>
      </w:pPr>
      <w:r>
        <w:rPr>
          <w:sz w:val="20"/>
        </w:rPr>
        <w:t xml:space="preserve">создание единого информационного расчетного центра пилотного региона с муниципальными филиалами.</w:t>
      </w:r>
    </w:p>
    <w:p>
      <w:pPr>
        <w:pStyle w:val="0"/>
        <w:jc w:val="both"/>
      </w:pPr>
      <w:r>
        <w:rPr>
          <w:sz w:val="20"/>
        </w:rPr>
      </w:r>
    </w:p>
    <w:p>
      <w:pPr>
        <w:pStyle w:val="2"/>
        <w:outlineLvl w:val="3"/>
        <w:jc w:val="center"/>
      </w:pPr>
      <w:r>
        <w:rPr>
          <w:sz w:val="20"/>
        </w:rPr>
        <w:t xml:space="preserve">Доступное и комфортное жилье</w:t>
      </w:r>
    </w:p>
    <w:p>
      <w:pPr>
        <w:pStyle w:val="0"/>
        <w:jc w:val="both"/>
      </w:pPr>
      <w:r>
        <w:rPr>
          <w:sz w:val="20"/>
        </w:rPr>
      </w:r>
    </w:p>
    <w:p>
      <w:pPr>
        <w:pStyle w:val="0"/>
        <w:ind w:firstLine="540"/>
        <w:jc w:val="both"/>
      </w:pPr>
      <w:r>
        <w:rPr>
          <w:sz w:val="20"/>
        </w:rPr>
        <w:t xml:space="preserve">Задача обеспечения населения качественным и доступным жильем - один из национальных приоритетов Российской Федерации. В Северо-Кавказском федеральном округе эта задача особенно актуальна из-за низкой обеспеченности населения жильем, а также растущей потребности в новом жилье из-за роста численности населения и миграции населения внутри Северо-Кавказского федерального округа (прежде всего ускоренного притока населения в крупнейшие городские агломерации и центры).</w:t>
      </w:r>
    </w:p>
    <w:p>
      <w:pPr>
        <w:pStyle w:val="0"/>
        <w:spacing w:before="200" w:line-rule="auto"/>
        <w:ind w:firstLine="540"/>
        <w:jc w:val="both"/>
      </w:pPr>
      <w:r>
        <w:rPr>
          <w:sz w:val="20"/>
        </w:rPr>
        <w:t xml:space="preserve">Ключевыми приоритетными направлениями по обеспечению населения доступным и комфортным жильем являются:</w:t>
      </w:r>
    </w:p>
    <w:p>
      <w:pPr>
        <w:pStyle w:val="0"/>
        <w:spacing w:before="200" w:line-rule="auto"/>
        <w:ind w:firstLine="540"/>
        <w:jc w:val="both"/>
      </w:pPr>
      <w:r>
        <w:rPr>
          <w:sz w:val="20"/>
        </w:rPr>
        <w:t xml:space="preserve">реализация специальных льготных программ ипотечного кредитования для отдельных категорий семей (семьи с детьми, семьи, имеющие 3 и более детей, молодые семьи), а также программ сельской ипотеки;</w:t>
      </w:r>
    </w:p>
    <w:p>
      <w:pPr>
        <w:pStyle w:val="0"/>
        <w:spacing w:before="200" w:line-rule="auto"/>
        <w:ind w:firstLine="540"/>
        <w:jc w:val="both"/>
      </w:pPr>
      <w:r>
        <w:rPr>
          <w:sz w:val="20"/>
        </w:rPr>
        <w:t xml:space="preserve">реализация программ и проектов ипотечного кредитования для строительства индивидуальных жилых домов (которые доминируют в регионах округа);</w:t>
      </w:r>
    </w:p>
    <w:p>
      <w:pPr>
        <w:pStyle w:val="0"/>
        <w:spacing w:before="200" w:line-rule="auto"/>
        <w:ind w:firstLine="540"/>
        <w:jc w:val="both"/>
      </w:pPr>
      <w:r>
        <w:rPr>
          <w:sz w:val="20"/>
        </w:rPr>
        <w:t xml:space="preserve">поддержка отдельных категорий граждан в приобретении (строительстве) жилья;</w:t>
      </w:r>
    </w:p>
    <w:p>
      <w:pPr>
        <w:pStyle w:val="0"/>
        <w:spacing w:before="200" w:line-rule="auto"/>
        <w:ind w:firstLine="540"/>
        <w:jc w:val="both"/>
      </w:pPr>
      <w:r>
        <w:rPr>
          <w:sz w:val="20"/>
        </w:rPr>
        <w:t xml:space="preserve">реализация проектов комплексного развития территорий, в том числе с участием институтов развития;</w:t>
      </w:r>
    </w:p>
    <w:p>
      <w:pPr>
        <w:pStyle w:val="0"/>
        <w:spacing w:before="200" w:line-rule="auto"/>
        <w:ind w:firstLine="540"/>
        <w:jc w:val="both"/>
      </w:pPr>
      <w:r>
        <w:rPr>
          <w:sz w:val="20"/>
        </w:rPr>
        <w:t xml:space="preserve">развитие системы территориального планирования, включая улучшение координации планирования жилищного строительства и планирования размещения объектов социальной, транспортной и инженерной инфраструктуры с учетом обеспечения доступности таких объектов для маломобильных групп населения и инвалидов;</w:t>
      </w:r>
    </w:p>
    <w:p>
      <w:pPr>
        <w:pStyle w:val="0"/>
        <w:spacing w:before="200" w:line-rule="auto"/>
        <w:ind w:firstLine="540"/>
        <w:jc w:val="both"/>
      </w:pPr>
      <w:r>
        <w:rPr>
          <w:sz w:val="20"/>
        </w:rPr>
        <w:t xml:space="preserve">упрощение правил и сокращение сроков предоставления технических условий подключения к инженерным сетям и заключения договоров на такое подключение;</w:t>
      </w:r>
    </w:p>
    <w:p>
      <w:pPr>
        <w:pStyle w:val="0"/>
        <w:spacing w:before="200" w:line-rule="auto"/>
        <w:ind w:firstLine="540"/>
        <w:jc w:val="both"/>
      </w:pPr>
      <w:r>
        <w:rPr>
          <w:sz w:val="20"/>
        </w:rPr>
        <w:t xml:space="preserve">сохранение контроля со стороны федеральных, региональных органов исполнительной власти и органов местного самоуправления за соблюдением нормативов градостроительного проектирования застройщиками;</w:t>
      </w:r>
    </w:p>
    <w:p>
      <w:pPr>
        <w:pStyle w:val="0"/>
        <w:spacing w:before="200" w:line-rule="auto"/>
        <w:ind w:firstLine="540"/>
        <w:jc w:val="both"/>
      </w:pPr>
      <w:r>
        <w:rPr>
          <w:sz w:val="20"/>
        </w:rPr>
        <w:t xml:space="preserve">реализация проектов по цифровизации строительной отрасли в регионах, входящих в состав Северо-Кавказского федерального округа;</w:t>
      </w:r>
    </w:p>
    <w:p>
      <w:pPr>
        <w:pStyle w:val="0"/>
        <w:spacing w:before="200" w:line-rule="auto"/>
        <w:ind w:firstLine="540"/>
        <w:jc w:val="both"/>
      </w:pPr>
      <w:r>
        <w:rPr>
          <w:sz w:val="20"/>
        </w:rPr>
        <w:t xml:space="preserve">реализация мер по решению проблемы незавершенного строительства в регионах, входящих в состав Северо-Кавказского федерального округа.</w:t>
      </w:r>
    </w:p>
    <w:p>
      <w:pPr>
        <w:pStyle w:val="0"/>
        <w:spacing w:before="200" w:line-rule="auto"/>
        <w:ind w:firstLine="540"/>
        <w:jc w:val="both"/>
      </w:pPr>
      <w:r>
        <w:rPr>
          <w:sz w:val="20"/>
        </w:rPr>
        <w:t xml:space="preserve">Реализация программ по льготным программам ипотечного кредитования в Северо-Кавказском федеральном округе имеет свою специфику. Она будет невозможна без легализации "теневых" доходов населения, которая значительно упростит получение ипотечных кредитов для жителей округа.</w:t>
      </w:r>
    </w:p>
    <w:p>
      <w:pPr>
        <w:pStyle w:val="0"/>
        <w:spacing w:before="200" w:line-rule="auto"/>
        <w:ind w:firstLine="540"/>
        <w:jc w:val="both"/>
      </w:pPr>
      <w:r>
        <w:rPr>
          <w:sz w:val="20"/>
        </w:rPr>
        <w:t xml:space="preserve">Программа поддержки отдельных категорий граждан в приобретении или строительстве жилья особо актуальна в контексте задачи по обеспечению экономики и социальной сферы Северо-Кавказского федерального округа квалифицированными кадрами. Прежде всего, это касается льготных программ по приобретению или строительству жилья для работников образования, здравоохранения и сферы культуры, работающих как в сельской, так и в городской местности.</w:t>
      </w:r>
    </w:p>
    <w:p>
      <w:pPr>
        <w:pStyle w:val="0"/>
        <w:spacing w:before="200" w:line-rule="auto"/>
        <w:ind w:firstLine="540"/>
        <w:jc w:val="both"/>
      </w:pPr>
      <w:r>
        <w:rPr>
          <w:sz w:val="20"/>
        </w:rPr>
        <w:t xml:space="preserve">Специфика жилищного строительства на территории Северо-Кавказского федерального округа требует сохранения контроля за соблюдением нормативов градостроительного проектирования застройщиками, нарушение которых приводит к усилению проблемы незавершенного жилищного строительства.</w:t>
      </w:r>
    </w:p>
    <w:p>
      <w:pPr>
        <w:pStyle w:val="0"/>
        <w:spacing w:before="200" w:line-rule="auto"/>
        <w:ind w:firstLine="540"/>
        <w:jc w:val="both"/>
      </w:pPr>
      <w:r>
        <w:rPr>
          <w:sz w:val="20"/>
        </w:rPr>
        <w:t xml:space="preserve">Реализация данных мер поможет обеспечить в целом по субъектам Российской Федерации, входящим в состав Северо-Кавказского федерального округа, улучшение жилищных условий не менее 156,8 тыс. семей ежегодно в 2024 году и не менее 188,8 тыс. семей к 2030 году, а также увеличить ежегодные объемы жилищного строительства до 4,95 млн. кв. метров к 2024 году и 7,56 млн. кв. метров к 2030 году.</w:t>
      </w:r>
    </w:p>
    <w:p>
      <w:pPr>
        <w:pStyle w:val="0"/>
        <w:jc w:val="both"/>
      </w:pPr>
      <w:r>
        <w:rPr>
          <w:sz w:val="20"/>
        </w:rPr>
      </w:r>
    </w:p>
    <w:p>
      <w:pPr>
        <w:pStyle w:val="2"/>
        <w:outlineLvl w:val="3"/>
        <w:jc w:val="center"/>
      </w:pPr>
      <w:r>
        <w:rPr>
          <w:sz w:val="20"/>
        </w:rPr>
        <w:t xml:space="preserve">Коммунальная инфраструктура</w:t>
      </w:r>
    </w:p>
    <w:p>
      <w:pPr>
        <w:pStyle w:val="0"/>
        <w:jc w:val="both"/>
      </w:pPr>
      <w:r>
        <w:rPr>
          <w:sz w:val="20"/>
        </w:rPr>
      </w:r>
    </w:p>
    <w:p>
      <w:pPr>
        <w:pStyle w:val="0"/>
        <w:ind w:firstLine="540"/>
        <w:jc w:val="both"/>
      </w:pPr>
      <w:r>
        <w:rPr>
          <w:sz w:val="20"/>
        </w:rPr>
        <w:t xml:space="preserve">Существующий недостаточный уровень развития коммунальной инфраструктуры в субъектах Российской Федерации, входящих в состав Северо-Кавказского федерального округа, значительно ухудшает качество жизни населения, определяет высокую антропогенную нагрузку на окружающую среду (прежде всего на бассейн реки Терек и Каспийский бассейн), ограничивает развитие бизнеса.</w:t>
      </w:r>
    </w:p>
    <w:p>
      <w:pPr>
        <w:pStyle w:val="0"/>
        <w:spacing w:before="200" w:line-rule="auto"/>
        <w:ind w:firstLine="540"/>
        <w:jc w:val="both"/>
      </w:pPr>
      <w:r>
        <w:rPr>
          <w:sz w:val="20"/>
        </w:rPr>
        <w:t xml:space="preserve">Основные направления развития коммунальной инфраструктуры: обеспечение существующих и растущих потребностей населения и бизнеса в качественных услугах водоснабжения и водоотведения, а также модернизация систем теплоснабжения. Среди ключевых направлений развития коммунальной инфраструктуры выделяются:</w:t>
      </w:r>
    </w:p>
    <w:p>
      <w:pPr>
        <w:pStyle w:val="0"/>
        <w:spacing w:before="200" w:line-rule="auto"/>
        <w:ind w:firstLine="540"/>
        <w:jc w:val="both"/>
      </w:pPr>
      <w:r>
        <w:rPr>
          <w:sz w:val="20"/>
        </w:rPr>
        <w:t xml:space="preserve">строительство новых и модернизация существующих объектов водопроводно-канализационного хозяйства, в том числе сетей водоснабжения и водоотведения;</w:t>
      </w:r>
    </w:p>
    <w:p>
      <w:pPr>
        <w:pStyle w:val="0"/>
        <w:spacing w:before="200" w:line-rule="auto"/>
        <w:ind w:firstLine="540"/>
        <w:jc w:val="both"/>
      </w:pPr>
      <w:r>
        <w:rPr>
          <w:sz w:val="20"/>
        </w:rPr>
        <w:t xml:space="preserve">ликвидация незаконного подключения к сетям газоснабжения, водоснабжения и водоотведения;</w:t>
      </w:r>
    </w:p>
    <w:p>
      <w:pPr>
        <w:pStyle w:val="0"/>
        <w:spacing w:before="200" w:line-rule="auto"/>
        <w:ind w:firstLine="540"/>
        <w:jc w:val="both"/>
      </w:pPr>
      <w:r>
        <w:rPr>
          <w:sz w:val="20"/>
        </w:rPr>
        <w:t xml:space="preserve">организация и развитие систем ливневой канализации и очистки поверхностных стоков;</w:t>
      </w:r>
    </w:p>
    <w:p>
      <w:pPr>
        <w:pStyle w:val="0"/>
        <w:spacing w:before="200" w:line-rule="auto"/>
        <w:ind w:firstLine="540"/>
        <w:jc w:val="both"/>
      </w:pPr>
      <w:r>
        <w:rPr>
          <w:sz w:val="20"/>
        </w:rPr>
        <w:t xml:space="preserve">приоритетное использование комбинированной выработки электрической и тепловой энергии для оптимизации теплоснабжения крупных населенных пунктов;</w:t>
      </w:r>
    </w:p>
    <w:p>
      <w:pPr>
        <w:pStyle w:val="0"/>
        <w:spacing w:before="200" w:line-rule="auto"/>
        <w:ind w:firstLine="540"/>
        <w:jc w:val="both"/>
      </w:pPr>
      <w:r>
        <w:rPr>
          <w:sz w:val="20"/>
        </w:rPr>
        <w:t xml:space="preserve">обеспечение новых инвестиционных площадок коммунальной инфраструктурой.</w:t>
      </w:r>
    </w:p>
    <w:p>
      <w:pPr>
        <w:pStyle w:val="0"/>
        <w:spacing w:before="200" w:line-rule="auto"/>
        <w:ind w:firstLine="540"/>
        <w:jc w:val="both"/>
      </w:pPr>
      <w:r>
        <w:rPr>
          <w:sz w:val="20"/>
        </w:rPr>
        <w:t xml:space="preserve">В горных и предгорных районах субъектов Российской Федерации, входящих в состав Северо-Кавказского федерального округа, проблема обеспеченности водными ресурсами отсутствует. Северные районы субъектов Российской Федерации, входящих в состав Северо-Кавказского федерального округа, и Ставропольский край нуждаются в организации водоводов и переброске воды с южных территорий. Качество артезианских и поверхностных вод в целом очень высокое, однако негативное влияние оказывает высокий уровень износа основных фондов коммунальной инфраструктуры (особенно износ трубопроводов, обеспечивающих транспортировку воды), а также активный сброс неочищенных и недостаточно очищенных сточных вод в водотоки и водоемы.</w:t>
      </w:r>
    </w:p>
    <w:p>
      <w:pPr>
        <w:pStyle w:val="0"/>
        <w:spacing w:before="200" w:line-rule="auto"/>
        <w:ind w:firstLine="540"/>
        <w:jc w:val="both"/>
      </w:pPr>
      <w:r>
        <w:rPr>
          <w:sz w:val="20"/>
        </w:rPr>
        <w:t xml:space="preserve">Необходимо обеспечить комплексное территориальное решение проблемы водоснабжения и водоотведения - формирование полноценных систем, полностью покрывающих текущие и прогнозные потребности населения и хозяйства на конкретных территориях (в конкретных районах).</w:t>
      </w:r>
    </w:p>
    <w:p>
      <w:pPr>
        <w:pStyle w:val="0"/>
        <w:spacing w:before="200" w:line-rule="auto"/>
        <w:ind w:firstLine="540"/>
        <w:jc w:val="both"/>
      </w:pPr>
      <w:r>
        <w:rPr>
          <w:sz w:val="20"/>
        </w:rPr>
        <w:t xml:space="preserve">Наиболее важными комплексными проектами развития систем водоснабжения и водоотведения являются:</w:t>
      </w:r>
    </w:p>
    <w:p>
      <w:pPr>
        <w:pStyle w:val="0"/>
        <w:spacing w:before="200" w:line-rule="auto"/>
        <w:ind w:firstLine="540"/>
        <w:jc w:val="both"/>
      </w:pPr>
      <w:r>
        <w:rPr>
          <w:sz w:val="20"/>
        </w:rPr>
        <w:t xml:space="preserve">развитие водохозяйственного комплекса региона Кавказских Минеральных Вод;</w:t>
      </w:r>
    </w:p>
    <w:p>
      <w:pPr>
        <w:pStyle w:val="0"/>
        <w:spacing w:before="200" w:line-rule="auto"/>
        <w:ind w:firstLine="540"/>
        <w:jc w:val="both"/>
      </w:pPr>
      <w:r>
        <w:rPr>
          <w:sz w:val="20"/>
        </w:rPr>
        <w:t xml:space="preserve">развитие водохозяйственного комплекса Махачкалинской агломерации;</w:t>
      </w:r>
    </w:p>
    <w:p>
      <w:pPr>
        <w:pStyle w:val="0"/>
        <w:spacing w:before="200" w:line-rule="auto"/>
        <w:ind w:firstLine="540"/>
        <w:jc w:val="both"/>
      </w:pPr>
      <w:r>
        <w:rPr>
          <w:sz w:val="20"/>
        </w:rPr>
        <w:t xml:space="preserve">комплексный проект оздоровления бассейна реки Терек, включающий в том числе развитие водохозяйственного комплекса Республики Ингушетия;</w:t>
      </w:r>
    </w:p>
    <w:p>
      <w:pPr>
        <w:pStyle w:val="0"/>
        <w:spacing w:before="200" w:line-rule="auto"/>
        <w:ind w:firstLine="540"/>
        <w:jc w:val="both"/>
      </w:pPr>
      <w:r>
        <w:rPr>
          <w:sz w:val="20"/>
        </w:rPr>
        <w:t xml:space="preserve">развитие водохозяйственного комплекса населенных пунктов Республики Дагестан;</w:t>
      </w:r>
    </w:p>
    <w:p>
      <w:pPr>
        <w:pStyle w:val="0"/>
        <w:spacing w:before="200" w:line-rule="auto"/>
        <w:ind w:firstLine="540"/>
        <w:jc w:val="both"/>
      </w:pPr>
      <w:r>
        <w:rPr>
          <w:sz w:val="20"/>
        </w:rPr>
        <w:t xml:space="preserve">комплексный проект развития систем водоснабжения отдельных территорий Северо-Кавказского федерального округа, не вошедших в другие комплексные проекты;</w:t>
      </w:r>
    </w:p>
    <w:p>
      <w:pPr>
        <w:pStyle w:val="0"/>
        <w:spacing w:before="200" w:line-rule="auto"/>
        <w:ind w:firstLine="540"/>
        <w:jc w:val="both"/>
      </w:pPr>
      <w:r>
        <w:rPr>
          <w:sz w:val="20"/>
        </w:rPr>
        <w:t xml:space="preserve">комплексный проект развития систем водоотведения и очистки сточных вод отдельных территорий Северо-Кавказского федерального округа, не вошедших в другие комплексные проекты.</w:t>
      </w:r>
    </w:p>
    <w:p>
      <w:pPr>
        <w:pStyle w:val="0"/>
        <w:spacing w:before="200" w:line-rule="auto"/>
        <w:ind w:firstLine="540"/>
        <w:jc w:val="both"/>
      </w:pPr>
      <w:r>
        <w:rPr>
          <w:sz w:val="20"/>
        </w:rPr>
        <w:t xml:space="preserve">При организации и развитии на территории округа систем ливневой канализации и сооружений по очистке поверхностных стоков необходимо:</w:t>
      </w:r>
    </w:p>
    <w:p>
      <w:pPr>
        <w:pStyle w:val="0"/>
        <w:spacing w:before="200" w:line-rule="auto"/>
        <w:ind w:firstLine="540"/>
        <w:jc w:val="both"/>
      </w:pPr>
      <w:r>
        <w:rPr>
          <w:sz w:val="20"/>
        </w:rPr>
        <w:t xml:space="preserve">обеспечить автономность систем (инфраструктура ливневой канализации не должна быть физически связана с объектами хозяйственно-бытовой канализации) для снижения стоимости строительства и содержания инфраструктуры;</w:t>
      </w:r>
    </w:p>
    <w:p>
      <w:pPr>
        <w:pStyle w:val="0"/>
        <w:spacing w:before="200" w:line-rule="auto"/>
        <w:ind w:firstLine="540"/>
        <w:jc w:val="both"/>
      </w:pPr>
      <w:r>
        <w:rPr>
          <w:sz w:val="20"/>
        </w:rPr>
        <w:t xml:space="preserve">стимулировать проектирование и создание не только классической "серой", но и элементов "зеленой" ливневой канализации (систем естественной инфильтрации поверхностных стоков), инфраструктуры для временного хранения ливневых осадков и постепенного сброса в ливневую канализацию.</w:t>
      </w:r>
    </w:p>
    <w:p>
      <w:pPr>
        <w:pStyle w:val="0"/>
        <w:spacing w:before="200" w:line-rule="auto"/>
        <w:ind w:firstLine="540"/>
        <w:jc w:val="both"/>
      </w:pPr>
      <w:r>
        <w:rPr>
          <w:sz w:val="20"/>
        </w:rPr>
        <w:t xml:space="preserve">Среди ключевых проектов, требующих первоочередных решений, - комплексный проект развития централизованных систем ливневой канализации курортных городов региона Кавказских Минеральных Вод. В дальнейшем также могут быть реализованы проекты развития централизованной системы ливневой канализации Махачкалинской агломерации, Ставропольской агломерации, а также проекты для других столиц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Все проекты по развитию систем водоснабжения и водоотведения являются капиталоемкими. В настоящее время отсутствуют финансовые ресурсы для их реализации. При этом точечные решения, которые могут быть осуществлены через государственные программы субъектов Российской Федерации, не приводят к коренному изменению ситуации. Необходимо рассмотреть вопрос о выделении дополнительного финансирования на данное направление (в рамках дополнительных средств государственной </w:t>
      </w:r>
      <w:hyperlink w:history="0" r:id="rId85"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программы</w:t>
        </w:r>
      </w:hyperlink>
      <w:r>
        <w:rPr>
          <w:sz w:val="20"/>
        </w:rPr>
        <w:t xml:space="preserve"> Российской Федерации "Развитие Северо-Кавказского федерального округа" или комплексных проектов развития коммунальной инфраструктуры субъектов Российской Федерации) после проведения детальной инвентаризации источников сбросов и водовыпусков.</w:t>
      </w:r>
    </w:p>
    <w:p>
      <w:pPr>
        <w:pStyle w:val="0"/>
        <w:spacing w:before="200" w:line-rule="auto"/>
        <w:ind w:firstLine="540"/>
        <w:jc w:val="both"/>
      </w:pPr>
      <w:r>
        <w:rPr>
          <w:sz w:val="20"/>
        </w:rPr>
        <w:t xml:space="preserve">Вместе с этим часть вопросов, связанных с созданием и развитием объектов водоснабжения и водоотведения на территории Северо-Кавказского федерального округа, планируется решить с помощью инфраструктурных бюджетных кредитов, являющихся одним из ключевых инструментов реализации </w:t>
      </w:r>
      <w:hyperlink w:history="0" r:id="rId86" w:tooltip="Распоряжение Правительства РФ от 06.10.2021 N 2816-р (ред. от 14.03.2022) &lt;Об утверждении перечня инициатив социально-экономического развития Российской Федерации до 2030 года&gt; {КонсультантПлюс}">
        <w:r>
          <w:rPr>
            <w:sz w:val="20"/>
            <w:color w:val="0000ff"/>
          </w:rPr>
          <w:t xml:space="preserve">инициативы</w:t>
        </w:r>
      </w:hyperlink>
      <w:r>
        <w:rPr>
          <w:sz w:val="20"/>
        </w:rPr>
        <w:t xml:space="preserve"> "Инфраструктурное меню", утвержденной распоряжением Правительства Российской Федерации от 6 октября 2021 г. N 2816-р.</w:t>
      </w:r>
    </w:p>
    <w:p>
      <w:pPr>
        <w:pStyle w:val="0"/>
        <w:spacing w:before="200" w:line-rule="auto"/>
        <w:ind w:firstLine="540"/>
        <w:jc w:val="both"/>
      </w:pPr>
      <w:r>
        <w:rPr>
          <w:sz w:val="20"/>
        </w:rPr>
        <w:t xml:space="preserve">Так, президиумом (штабом) Правительственной комиссии по региональному развитию в Российской Федерации одобрены инфраструктурные проекты, которые в том числе предполагают:</w:t>
      </w:r>
    </w:p>
    <w:p>
      <w:pPr>
        <w:pStyle w:val="0"/>
        <w:spacing w:before="200" w:line-rule="auto"/>
        <w:ind w:firstLine="540"/>
        <w:jc w:val="both"/>
      </w:pPr>
      <w:r>
        <w:rPr>
          <w:sz w:val="20"/>
        </w:rPr>
        <w:t xml:space="preserve">строительство магистральных водоводов для обеспечения нормативным водоснабжением населения городов гг. Махачкалы и Каспийска (Республика Дагестан);</w:t>
      </w:r>
    </w:p>
    <w:p>
      <w:pPr>
        <w:pStyle w:val="0"/>
        <w:spacing w:before="200" w:line-rule="auto"/>
        <w:ind w:firstLine="540"/>
        <w:jc w:val="both"/>
      </w:pPr>
      <w:r>
        <w:rPr>
          <w:sz w:val="20"/>
        </w:rPr>
        <w:t xml:space="preserve">строительство первой очереди Баксанского группового водопровода (Кабардино-Балкарская Республика);</w:t>
      </w:r>
    </w:p>
    <w:p>
      <w:pPr>
        <w:pStyle w:val="0"/>
        <w:spacing w:before="200" w:line-rule="auto"/>
        <w:ind w:firstLine="540"/>
        <w:jc w:val="both"/>
      </w:pPr>
      <w:r>
        <w:rPr>
          <w:sz w:val="20"/>
        </w:rPr>
        <w:t xml:space="preserve">строительство коллекторов хозяйственно-бытовой канализации и водоводов на территории г. Владикавказа и прилегающих к нему территориях, а также в селе Даргавс Пригородного района (Республика Северная Осетия - Алания);</w:t>
      </w:r>
    </w:p>
    <w:p>
      <w:pPr>
        <w:pStyle w:val="0"/>
        <w:spacing w:before="200" w:line-rule="auto"/>
        <w:ind w:firstLine="540"/>
        <w:jc w:val="both"/>
      </w:pPr>
      <w:r>
        <w:rPr>
          <w:sz w:val="20"/>
        </w:rPr>
        <w:t xml:space="preserve">реконструкцию распределительного канализационного коллектора, водопроводных и канализационных насосных станций, водозаборов, строительство водоводов и водопроводных сетей (Чеченская Республика);</w:t>
      </w:r>
    </w:p>
    <w:p>
      <w:pPr>
        <w:pStyle w:val="0"/>
        <w:spacing w:before="200" w:line-rule="auto"/>
        <w:ind w:firstLine="540"/>
        <w:jc w:val="both"/>
      </w:pPr>
      <w:r>
        <w:rPr>
          <w:sz w:val="20"/>
        </w:rPr>
        <w:t xml:space="preserve">строительство канализационной насосной станции, напорной канализационной линии и очистных сооружений канализации (Ставропольский край). В субъектах Российской Федерации, входящих в состав Северо-Кавказского федерального округа, должна быть проведена актуализация схем теплоснабжения. В соответствии с указанными схемами должны быть разработаны и реализованы программы развития систем теплоснабжения, меры по модернизации данных систем.</w:t>
      </w:r>
    </w:p>
    <w:p>
      <w:pPr>
        <w:pStyle w:val="0"/>
        <w:spacing w:before="200" w:line-rule="auto"/>
        <w:ind w:firstLine="540"/>
        <w:jc w:val="both"/>
      </w:pPr>
      <w:r>
        <w:rPr>
          <w:sz w:val="20"/>
        </w:rPr>
        <w:t xml:space="preserve">Модернизация систем теплоснабжения населенных пунктов должна включать оптимизацию организации теплоснабжения, в том числе путем переключения тепловых нагрузок с неэффективных источников тепловой энергии (котельных) на источники тепловой энергии, функционирующие в режиме комбинированного производства тепловой и электрической энергии.</w:t>
      </w:r>
    </w:p>
    <w:p>
      <w:pPr>
        <w:pStyle w:val="0"/>
        <w:spacing w:before="200" w:line-rule="auto"/>
        <w:ind w:firstLine="540"/>
        <w:jc w:val="both"/>
      </w:pPr>
      <w:r>
        <w:rPr>
          <w:sz w:val="20"/>
        </w:rPr>
        <w:t xml:space="preserve">В рамках реализации Энергетической </w:t>
      </w:r>
      <w:hyperlink w:history="0" r:id="rId87" w:tooltip="Распоряжение Правительства РФ от 09.06.2020 N 1523-р (ред. от 25.12.2023) &lt;Об утверждении Энергетической стратегии Российской Федерации на период до 2035 года&gt; {КонсультантПлюс}">
        <w:r>
          <w:rPr>
            <w:sz w:val="20"/>
            <w:color w:val="0000ff"/>
          </w:rPr>
          <w:t xml:space="preserve">стратегии</w:t>
        </w:r>
      </w:hyperlink>
      <w:r>
        <w:rPr>
          <w:sz w:val="20"/>
        </w:rPr>
        <w:t xml:space="preserve"> Российской Федерации на период до 2035 года, утвержденной распоряжением Правительства Российской Федерации от 9 июня 2020 г. N 1523-р, необходимо обеспечить внедрение к 2035 году на территориях всех субъектов Российской Федерации, входящих в состав Северо-Кавказского федерального округа, модели "альтернативной котельной" (не менее чем в одном муниципальном образовании на территории каждого субъекта Российской Федерации).</w:t>
      </w:r>
    </w:p>
    <w:p>
      <w:pPr>
        <w:pStyle w:val="0"/>
        <w:spacing w:before="200" w:line-rule="auto"/>
        <w:ind w:firstLine="540"/>
        <w:jc w:val="both"/>
      </w:pPr>
      <w:r>
        <w:rPr>
          <w:sz w:val="20"/>
        </w:rPr>
        <w:t xml:space="preserve">Для обеспечения модернизации систем теплоснабжения, повышения надежности и эффективности теплоснабжающего комплекса необходима реализация целевой модели рынка тепловой энергии ("альтернативной котельной") в поселениях.</w:t>
      </w:r>
    </w:p>
    <w:p>
      <w:pPr>
        <w:pStyle w:val="0"/>
        <w:spacing w:before="200" w:line-rule="auto"/>
        <w:ind w:firstLine="540"/>
        <w:jc w:val="both"/>
      </w:pPr>
      <w:r>
        <w:rPr>
          <w:sz w:val="20"/>
        </w:rPr>
        <w:t xml:space="preserve">Задача обеспечения новых инвестиционных площадок коммунальной инфраструктурой является одной из долгосрочных и включает 3 направления:</w:t>
      </w:r>
    </w:p>
    <w:p>
      <w:pPr>
        <w:pStyle w:val="0"/>
        <w:spacing w:before="200" w:line-rule="auto"/>
        <w:ind w:firstLine="540"/>
        <w:jc w:val="both"/>
      </w:pPr>
      <w:r>
        <w:rPr>
          <w:sz w:val="20"/>
        </w:rPr>
        <w:t xml:space="preserve">инфраструктурное обеспечение проектов создания индустриальных парков и небольших производственных площадок;</w:t>
      </w:r>
    </w:p>
    <w:p>
      <w:pPr>
        <w:pStyle w:val="0"/>
        <w:spacing w:before="200" w:line-rule="auto"/>
        <w:ind w:firstLine="540"/>
        <w:jc w:val="both"/>
      </w:pPr>
      <w:r>
        <w:rPr>
          <w:sz w:val="20"/>
        </w:rPr>
        <w:t xml:space="preserve">инфраструктурное обеспечение проектов развития туристских территорий (туристских кластеров);</w:t>
      </w:r>
    </w:p>
    <w:p>
      <w:pPr>
        <w:pStyle w:val="0"/>
        <w:spacing w:before="200" w:line-rule="auto"/>
        <w:ind w:firstLine="540"/>
        <w:jc w:val="both"/>
      </w:pPr>
      <w:r>
        <w:rPr>
          <w:sz w:val="20"/>
        </w:rPr>
        <w:t xml:space="preserve">инфраструктурное обеспечение реализации крупных индустриальных проектов.</w:t>
      </w:r>
    </w:p>
    <w:p>
      <w:pPr>
        <w:pStyle w:val="0"/>
        <w:spacing w:before="200" w:line-rule="auto"/>
        <w:ind w:firstLine="540"/>
        <w:jc w:val="both"/>
      </w:pPr>
      <w:r>
        <w:rPr>
          <w:sz w:val="20"/>
        </w:rPr>
        <w:t xml:space="preserve">Основным инструментом реализации подобных проектов являются субсидии субъектам Российской Федерации на развитие коммунальной инфраструктуры, реализуемые через государственную </w:t>
      </w:r>
      <w:hyperlink w:history="0" r:id="rId88"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программу</w:t>
        </w:r>
      </w:hyperlink>
      <w:r>
        <w:rPr>
          <w:sz w:val="20"/>
        </w:rPr>
        <w:t xml:space="preserve"> Российской Федерации "Развитие Северо-Кавказского федерального округа".</w:t>
      </w:r>
    </w:p>
    <w:p>
      <w:pPr>
        <w:pStyle w:val="0"/>
        <w:spacing w:before="200" w:line-rule="auto"/>
        <w:ind w:firstLine="540"/>
        <w:jc w:val="both"/>
      </w:pPr>
      <w:r>
        <w:rPr>
          <w:sz w:val="20"/>
        </w:rPr>
        <w:t xml:space="preserve">Одним из приоритетов развития коммунальной инфраструктуры является создание на территории Северо-Кавказского федерального округа устойчивой системы обращения с твердыми коммунальными отходами, обеспечивающей к 2030 году сортировку 100 процентов отходов и снижение объема отходов, направляемых на полигоны, в 2 раза. Одним из важных моментов является организация устойчивой системы обращения с твердыми коммунальными отходами на приоритетных туристских территориях округа.</w:t>
      </w:r>
    </w:p>
    <w:p>
      <w:pPr>
        <w:pStyle w:val="0"/>
        <w:spacing w:before="200" w:line-rule="auto"/>
        <w:ind w:firstLine="540"/>
        <w:jc w:val="both"/>
      </w:pPr>
      <w:r>
        <w:rPr>
          <w:sz w:val="20"/>
        </w:rPr>
        <w:t xml:space="preserve">Преодоление инфраструктурных ограничений в сфере жилищно-коммунального хозяйства в Северо-Кавказском федеральном округе тормозится значительной накопленной задолженностью потребителей перед ресурсоснабжающими организациями и высоким бездоговорным потреблением. Возможность стабильного функционирования организаций сектора, привлечение частных инвестиций, в том числе через механизм концессионных соглашений, в этих условиях может быть обеспечена только за счет системных мер, направленных на ликвидацию текущего операционного дефицита (составляющего до 30 процентов экономически обоснованной тарифной выручки), включающих:</w:t>
      </w:r>
    </w:p>
    <w:p>
      <w:pPr>
        <w:pStyle w:val="0"/>
        <w:spacing w:before="200" w:line-rule="auto"/>
        <w:ind w:firstLine="540"/>
        <w:jc w:val="both"/>
      </w:pPr>
      <w:r>
        <w:rPr>
          <w:sz w:val="20"/>
        </w:rPr>
        <w:t xml:space="preserve">консолидацию имущества на базе единого регионального оператора;</w:t>
      </w:r>
    </w:p>
    <w:p>
      <w:pPr>
        <w:pStyle w:val="0"/>
        <w:spacing w:before="200" w:line-rule="auto"/>
        <w:ind w:firstLine="540"/>
        <w:jc w:val="both"/>
      </w:pPr>
      <w:r>
        <w:rPr>
          <w:sz w:val="20"/>
        </w:rPr>
        <w:t xml:space="preserve">доведение тарифов и нормативов до экономически обоснованного уровня;</w:t>
      </w:r>
    </w:p>
    <w:p>
      <w:pPr>
        <w:pStyle w:val="0"/>
        <w:spacing w:before="200" w:line-rule="auto"/>
        <w:ind w:firstLine="540"/>
        <w:jc w:val="both"/>
      </w:pPr>
      <w:r>
        <w:rPr>
          <w:sz w:val="20"/>
        </w:rPr>
        <w:t xml:space="preserve">повышение платежной дисциплины;</w:t>
      </w:r>
    </w:p>
    <w:p>
      <w:pPr>
        <w:pStyle w:val="0"/>
        <w:spacing w:before="200" w:line-rule="auto"/>
        <w:ind w:firstLine="540"/>
        <w:jc w:val="both"/>
      </w:pPr>
      <w:r>
        <w:rPr>
          <w:sz w:val="20"/>
        </w:rPr>
        <w:t xml:space="preserve">создание единых информационно-расчетных центров;</w:t>
      </w:r>
    </w:p>
    <w:p>
      <w:pPr>
        <w:pStyle w:val="0"/>
        <w:spacing w:before="200" w:line-rule="auto"/>
        <w:ind w:firstLine="540"/>
        <w:jc w:val="both"/>
      </w:pPr>
      <w:r>
        <w:rPr>
          <w:sz w:val="20"/>
        </w:rPr>
        <w:t xml:space="preserve">приборный учет потребления коммунальных ресурсов в многоквартирных домах;</w:t>
      </w:r>
    </w:p>
    <w:p>
      <w:pPr>
        <w:pStyle w:val="0"/>
        <w:spacing w:before="200" w:line-rule="auto"/>
        <w:ind w:firstLine="540"/>
        <w:jc w:val="both"/>
      </w:pPr>
      <w:r>
        <w:rPr>
          <w:sz w:val="20"/>
        </w:rPr>
        <w:t xml:space="preserve">комплексную работу по снижению потерь и бездоговорного потребления.</w:t>
      </w:r>
    </w:p>
    <w:p>
      <w:pPr>
        <w:pStyle w:val="0"/>
        <w:jc w:val="both"/>
      </w:pPr>
      <w:r>
        <w:rPr>
          <w:sz w:val="20"/>
        </w:rPr>
      </w:r>
    </w:p>
    <w:p>
      <w:pPr>
        <w:pStyle w:val="2"/>
        <w:outlineLvl w:val="3"/>
        <w:jc w:val="center"/>
      </w:pPr>
      <w:r>
        <w:rPr>
          <w:sz w:val="20"/>
        </w:rPr>
        <w:t xml:space="preserve">Развитие систем мелиорации</w:t>
      </w:r>
    </w:p>
    <w:p>
      <w:pPr>
        <w:pStyle w:val="0"/>
        <w:jc w:val="both"/>
      </w:pPr>
      <w:r>
        <w:rPr>
          <w:sz w:val="20"/>
        </w:rPr>
      </w:r>
    </w:p>
    <w:p>
      <w:pPr>
        <w:pStyle w:val="0"/>
        <w:ind w:firstLine="540"/>
        <w:jc w:val="both"/>
      </w:pPr>
      <w:r>
        <w:rPr>
          <w:sz w:val="20"/>
        </w:rPr>
        <w:t xml:space="preserve">Развитие сельскохозяйственного производства тесно связано с восстановлением и развитием отдельных видов мелиорации, в первую очередь систем орошаемого земледелия. Решение данной проблемы также тесно связано с обеспечением населения питьевой и поливной водой.</w:t>
      </w:r>
    </w:p>
    <w:p>
      <w:pPr>
        <w:pStyle w:val="0"/>
        <w:spacing w:before="200" w:line-rule="auto"/>
        <w:ind w:firstLine="540"/>
        <w:jc w:val="both"/>
      </w:pPr>
      <w:r>
        <w:rPr>
          <w:sz w:val="20"/>
        </w:rPr>
        <w:t xml:space="preserve">На территории Северо-Кавказского федерального округа имеются территории, нуждающиеся в одном из видов мелиорации:</w:t>
      </w:r>
    </w:p>
    <w:p>
      <w:pPr>
        <w:pStyle w:val="0"/>
        <w:spacing w:before="200" w:line-rule="auto"/>
        <w:ind w:firstLine="540"/>
        <w:jc w:val="both"/>
      </w:pPr>
      <w:r>
        <w:rPr>
          <w:sz w:val="20"/>
        </w:rPr>
        <w:t xml:space="preserve">гидромелиоративные мероприятия;</w:t>
      </w:r>
    </w:p>
    <w:p>
      <w:pPr>
        <w:pStyle w:val="0"/>
        <w:spacing w:before="200" w:line-rule="auto"/>
        <w:ind w:firstLine="540"/>
        <w:jc w:val="both"/>
      </w:pPr>
      <w:r>
        <w:rPr>
          <w:sz w:val="20"/>
        </w:rPr>
        <w:t xml:space="preserve">культуртехнические мероприятия на выбывших сельскохозяйственных угодьях, вовлекаемых в сельскохозяйственный оборот;</w:t>
      </w:r>
    </w:p>
    <w:p>
      <w:pPr>
        <w:pStyle w:val="0"/>
        <w:spacing w:before="200" w:line-rule="auto"/>
        <w:ind w:firstLine="540"/>
        <w:jc w:val="both"/>
      </w:pPr>
      <w:r>
        <w:rPr>
          <w:sz w:val="20"/>
        </w:rPr>
        <w:t xml:space="preserve">агролесомелиоративные мероприятия;</w:t>
      </w:r>
    </w:p>
    <w:p>
      <w:pPr>
        <w:pStyle w:val="0"/>
        <w:spacing w:before="200" w:line-rule="auto"/>
        <w:ind w:firstLine="540"/>
        <w:jc w:val="both"/>
      </w:pPr>
      <w:r>
        <w:rPr>
          <w:sz w:val="20"/>
        </w:rPr>
        <w:t xml:space="preserve">фитомелиоративные мероприятия, направленные на закрепление песков.</w:t>
      </w:r>
    </w:p>
    <w:p>
      <w:pPr>
        <w:pStyle w:val="0"/>
        <w:spacing w:before="200" w:line-rule="auto"/>
        <w:ind w:firstLine="540"/>
        <w:jc w:val="both"/>
      </w:pPr>
      <w:r>
        <w:rPr>
          <w:sz w:val="20"/>
        </w:rPr>
        <w:t xml:space="preserve">Наибольшее распространение в Северо-Кавказском федеральном округе получили агролесомелиорация и гидромелиорация.</w:t>
      </w:r>
    </w:p>
    <w:p>
      <w:pPr>
        <w:pStyle w:val="0"/>
        <w:spacing w:before="200" w:line-rule="auto"/>
        <w:ind w:firstLine="540"/>
        <w:jc w:val="both"/>
      </w:pPr>
      <w:r>
        <w:rPr>
          <w:sz w:val="20"/>
        </w:rPr>
        <w:t xml:space="preserve">В субъектах Российской Федерации, входящих в состав Северо-Кавказского федерального округа, присутствуют как государственные мелиоративные системы, обеспечивающие межрегиональное и (или) межхозяйственное водораспределение и противопаводковую защиту, так и мелиоративные системы общего и индивидуального пользования. Необходимо принятие системного решения по взаимоувязке проектов развития указанных систем (всей сложившейся иерархической структуры), опирающегося на уже имеющийся опыт по использованию межрегиональных и межхозяйственных водных систем.</w:t>
      </w:r>
    </w:p>
    <w:p>
      <w:pPr>
        <w:pStyle w:val="0"/>
        <w:spacing w:before="200" w:line-rule="auto"/>
        <w:ind w:firstLine="540"/>
        <w:jc w:val="both"/>
      </w:pPr>
      <w:r>
        <w:rPr>
          <w:sz w:val="20"/>
        </w:rPr>
        <w:t xml:space="preserve">Важную роль для адаптивного сельского хозяйства играют защитные лесные насаждения на землях сельскохозяйственного назначения, находящиеся в государственной собственности или собственности субъекта Российской Федерации естественные и (или) искусственно созданные и не входящие в лесной фонд. Однако в целях коренного улучшения земель сельскохозяйственного назначения необходим комплекс агролесомелиоративных мероприятий, обеспечивающих создание и восстановление защитных лесных насаждений.</w:t>
      </w:r>
    </w:p>
    <w:p>
      <w:pPr>
        <w:pStyle w:val="0"/>
        <w:spacing w:before="200" w:line-rule="auto"/>
        <w:ind w:firstLine="540"/>
        <w:jc w:val="both"/>
      </w:pPr>
      <w:r>
        <w:rPr>
          <w:sz w:val="20"/>
        </w:rPr>
        <w:t xml:space="preserve">Восстановление и развитие систем мелиорации должны проводиться на территории Северо-Кавказского федерального округа в контексте обеспечения устойчивого земледелия с учетом условий экологической безопасности, сохранения и восстановления естественного плодородия почв, а также возможных климатических изменений.</w:t>
      </w:r>
    </w:p>
    <w:p>
      <w:pPr>
        <w:pStyle w:val="0"/>
        <w:spacing w:before="200" w:line-rule="auto"/>
        <w:ind w:firstLine="540"/>
        <w:jc w:val="both"/>
      </w:pPr>
      <w:r>
        <w:rPr>
          <w:sz w:val="20"/>
        </w:rPr>
        <w:t xml:space="preserve">Приоритетными направлениями развития системы мелиорации в субъектах Российской Федерации, входящих в состав Северо-Кавказского федерального округа, являются:</w:t>
      </w:r>
    </w:p>
    <w:p>
      <w:pPr>
        <w:pStyle w:val="0"/>
        <w:spacing w:before="200" w:line-rule="auto"/>
        <w:ind w:firstLine="540"/>
        <w:jc w:val="both"/>
      </w:pPr>
      <w:r>
        <w:rPr>
          <w:sz w:val="20"/>
        </w:rPr>
        <w:t xml:space="preserve">инвентаризация состояния и оценка мелиоративных систем на территории всех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правовое урегулирование принадлежности систем мелиорации;</w:t>
      </w:r>
    </w:p>
    <w:p>
      <w:pPr>
        <w:pStyle w:val="0"/>
        <w:spacing w:before="200" w:line-rule="auto"/>
        <w:ind w:firstLine="540"/>
        <w:jc w:val="both"/>
      </w:pPr>
      <w:r>
        <w:rPr>
          <w:sz w:val="20"/>
        </w:rPr>
        <w:t xml:space="preserve">разработка территориальной схемы развития и модернизации систем мелиорации разных видов, включая отдельные схемы развития межрегиональных и межхозяйственных водных систем;</w:t>
      </w:r>
    </w:p>
    <w:p>
      <w:pPr>
        <w:pStyle w:val="0"/>
        <w:spacing w:before="200" w:line-rule="auto"/>
        <w:ind w:firstLine="540"/>
        <w:jc w:val="both"/>
      </w:pPr>
      <w:r>
        <w:rPr>
          <w:sz w:val="20"/>
        </w:rPr>
        <w:t xml:space="preserve">разработка реестра защитных лесных насаждений;</w:t>
      </w:r>
    </w:p>
    <w:p>
      <w:pPr>
        <w:pStyle w:val="0"/>
        <w:spacing w:before="200" w:line-rule="auto"/>
        <w:ind w:firstLine="540"/>
        <w:jc w:val="both"/>
      </w:pPr>
      <w:r>
        <w:rPr>
          <w:sz w:val="20"/>
        </w:rPr>
        <w:t xml:space="preserve">обеспечение финансирования развития и модернизации федеральных мелиоративных систем на основе утвержденной территориальной схемы;</w:t>
      </w:r>
    </w:p>
    <w:p>
      <w:pPr>
        <w:pStyle w:val="0"/>
        <w:spacing w:before="200" w:line-rule="auto"/>
        <w:ind w:firstLine="540"/>
        <w:jc w:val="both"/>
      </w:pPr>
      <w:r>
        <w:rPr>
          <w:sz w:val="20"/>
        </w:rPr>
        <w:t xml:space="preserve">обеспечение государственной поддержки модернизации и создания систем общего и индивидуального пользования в рамках действующих механизмов государственной поддержки;</w:t>
      </w:r>
    </w:p>
    <w:p>
      <w:pPr>
        <w:pStyle w:val="0"/>
        <w:spacing w:before="200" w:line-rule="auto"/>
        <w:ind w:firstLine="540"/>
        <w:jc w:val="both"/>
      </w:pPr>
      <w:r>
        <w:rPr>
          <w:sz w:val="20"/>
        </w:rPr>
        <w:t xml:space="preserve">создание межрегионального органа (ведомственной комиссии), контролирующего рациональное использование водных ресурсов в условиях нарастающего дефицита воды.</w:t>
      </w:r>
    </w:p>
    <w:p>
      <w:pPr>
        <w:pStyle w:val="0"/>
        <w:jc w:val="both"/>
      </w:pPr>
      <w:r>
        <w:rPr>
          <w:sz w:val="20"/>
        </w:rPr>
      </w:r>
    </w:p>
    <w:p>
      <w:pPr>
        <w:pStyle w:val="2"/>
        <w:outlineLvl w:val="3"/>
        <w:jc w:val="center"/>
      </w:pPr>
      <w:r>
        <w:rPr>
          <w:sz w:val="20"/>
        </w:rPr>
        <w:t xml:space="preserve">Развитие информационной и коммуникационной инфраструктуры</w:t>
      </w:r>
    </w:p>
    <w:p>
      <w:pPr>
        <w:pStyle w:val="0"/>
        <w:jc w:val="both"/>
      </w:pPr>
      <w:r>
        <w:rPr>
          <w:sz w:val="20"/>
        </w:rPr>
      </w:r>
    </w:p>
    <w:p>
      <w:pPr>
        <w:pStyle w:val="0"/>
        <w:ind w:firstLine="540"/>
        <w:jc w:val="both"/>
      </w:pPr>
      <w:r>
        <w:rPr>
          <w:sz w:val="20"/>
        </w:rPr>
        <w:t xml:space="preserve">Целью развития информационной и коммуникационной инфраструктуры в увязке со </w:t>
      </w:r>
      <w:hyperlink w:history="0" r:id="rId89" w:tooltip="Указ Президента РФ от 09.05.2017 N 203 &quot;О Стратегии развития информационного общества в Российской Федерации на 2017 - 2030 годы&quot; {КонсультантПлюс}">
        <w:r>
          <w:rPr>
            <w:sz w:val="20"/>
            <w:color w:val="0000ff"/>
          </w:rPr>
          <w:t xml:space="preserve">Стратегией</w:t>
        </w:r>
      </w:hyperlink>
      <w:r>
        <w:rPr>
          <w:sz w:val="20"/>
        </w:rPr>
        <w:t xml:space="preserve"> развития информационного общества в Российской Федерации на 2017 - 2030 годы, утвержденной Указом Президента Российской Федерации от 9 мая 2017 г. N 203 "О Стратегии развития информационного общества в Российской Федерации на 2017 - 2030 годы" является обеспечение свободного доступа граждан и организаций, органов государственной власти Российской Федерации, органов местного самоуправления к информации на всех этапах ее создания и распространения. Приоритетными направлениями развития информационной и коммуникационной инфраструктуры являются:</w:t>
      </w:r>
    </w:p>
    <w:p>
      <w:pPr>
        <w:pStyle w:val="0"/>
        <w:spacing w:before="200" w:line-rule="auto"/>
        <w:ind w:firstLine="540"/>
        <w:jc w:val="both"/>
      </w:pPr>
      <w:r>
        <w:rPr>
          <w:sz w:val="20"/>
        </w:rPr>
        <w:t xml:space="preserve">завершение реализации национальной </w:t>
      </w:r>
      <w:hyperlink w:history="0" r:id="rId90"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программы</w:t>
        </w:r>
      </w:hyperlink>
      <w:r>
        <w:rPr>
          <w:sz w:val="20"/>
        </w:rPr>
        <w:t xml:space="preserve"> "Цифровая экономика Российской Федерации";</w:t>
      </w:r>
    </w:p>
    <w:p>
      <w:pPr>
        <w:pStyle w:val="0"/>
        <w:spacing w:before="200" w:line-rule="auto"/>
        <w:ind w:firstLine="540"/>
        <w:jc w:val="both"/>
      </w:pPr>
      <w:r>
        <w:rPr>
          <w:sz w:val="20"/>
        </w:rPr>
        <w:t xml:space="preserve">повышение качества и оперативности предоставления государственных и муниципальных услуг гражданам и организациям с использованием информационно-коммуникационных технологий;</w:t>
      </w:r>
    </w:p>
    <w:p>
      <w:pPr>
        <w:pStyle w:val="0"/>
        <w:spacing w:before="200" w:line-rule="auto"/>
        <w:ind w:firstLine="540"/>
        <w:jc w:val="both"/>
      </w:pPr>
      <w:r>
        <w:rPr>
          <w:sz w:val="20"/>
        </w:rPr>
        <w:t xml:space="preserve">снятие инфраструктурных ограничений для обеспечения равного доступа к информационно-коммуникационным услугам на всей территории Северо-Кавказского федерального округа;</w:t>
      </w:r>
    </w:p>
    <w:p>
      <w:pPr>
        <w:pStyle w:val="0"/>
        <w:spacing w:before="200" w:line-rule="auto"/>
        <w:ind w:firstLine="540"/>
        <w:jc w:val="both"/>
      </w:pPr>
      <w:r>
        <w:rPr>
          <w:sz w:val="20"/>
        </w:rPr>
        <w:t xml:space="preserve">цифровизация приоритетных отраслей экономики Северо-Кавказского федерального округа.</w:t>
      </w:r>
    </w:p>
    <w:p>
      <w:pPr>
        <w:pStyle w:val="0"/>
        <w:spacing w:before="200" w:line-rule="auto"/>
        <w:ind w:firstLine="540"/>
        <w:jc w:val="both"/>
      </w:pPr>
      <w:r>
        <w:rPr>
          <w:sz w:val="20"/>
        </w:rPr>
        <w:t xml:space="preserve">Реализация национальной </w:t>
      </w:r>
      <w:hyperlink w:history="0" r:id="rId91"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программы</w:t>
        </w:r>
      </w:hyperlink>
      <w:r>
        <w:rPr>
          <w:sz w:val="20"/>
        </w:rPr>
        <w:t xml:space="preserve"> "Цифровая экономика Российской Федерации", повышение качества предоставления услуг и использования информационно-коммуникационных технологий является одной из задач органов власти каждого субъекта Российской Федерации, входящего в состав Северо-Кавказского федерального округа.</w:t>
      </w:r>
    </w:p>
    <w:p>
      <w:pPr>
        <w:pStyle w:val="0"/>
        <w:spacing w:before="200" w:line-rule="auto"/>
        <w:ind w:firstLine="540"/>
        <w:jc w:val="both"/>
      </w:pPr>
      <w:r>
        <w:rPr>
          <w:sz w:val="20"/>
        </w:rPr>
        <w:t xml:space="preserve">Одной из общегосударственных функций является расширение практики сбора, анализа и использования при принятии решений ведомственных и частных данных с географической привязкой (больших данных). Прежде всего это касается данных сотовых операторов, банков, контрольно-кассовой техники, первичных данных о работе энергетической и коммунальной систем. В условиях высокой доли "теневого" сектора экономики при значительных искажениях официальной статистической информации в субъектах Российской Федерации, входящих в состав Северо-Кавказского федерального округа, получение дополнительных данных особенно важно при планировании и проектировании развития социальной сферы и другой инфраструктуры.</w:t>
      </w:r>
    </w:p>
    <w:p>
      <w:pPr>
        <w:pStyle w:val="0"/>
        <w:spacing w:before="200" w:line-rule="auto"/>
        <w:ind w:firstLine="540"/>
        <w:jc w:val="both"/>
      </w:pPr>
      <w:r>
        <w:rPr>
          <w:sz w:val="20"/>
        </w:rPr>
        <w:t xml:space="preserve">Снятие инфраструктурных ограничений для обеспечения равного доступа к информационно-коммуникационным услугам предполагает поэтапное создание и модернизацию инфраструктуры высокоскоростной передачи, обработки и хранения больших объемов данных на всей территории Северо-Кавказского федерального округа. В первую очередь, такие мероприятия должны быть реализованы в районах наибольшей концентрации населения и туристов (в крупнейших городах, а также на приоритетных туристских территориях).</w:t>
      </w:r>
    </w:p>
    <w:p>
      <w:pPr>
        <w:pStyle w:val="0"/>
        <w:spacing w:before="200" w:line-rule="auto"/>
        <w:ind w:firstLine="540"/>
        <w:jc w:val="both"/>
      </w:pPr>
      <w:r>
        <w:rPr>
          <w:sz w:val="20"/>
        </w:rPr>
        <w:t xml:space="preserve">Важнейшим общесистемным направлением для Северо-Кавказского федерального округа становится цифровизация приоритетных отраслей специализации, в том числе и отраслей "теневого" сегмента экономики. Все большее распространение приобретают цифровые каналы реализации произведенной продукции и услуг, продвижение продукции в информационно-телекоммуникационной сети "Интернет".</w:t>
      </w:r>
    </w:p>
    <w:p>
      <w:pPr>
        <w:pStyle w:val="0"/>
        <w:spacing w:before="200" w:line-rule="auto"/>
        <w:ind w:firstLine="540"/>
        <w:jc w:val="both"/>
      </w:pPr>
      <w:r>
        <w:rPr>
          <w:sz w:val="20"/>
        </w:rPr>
        <w:t xml:space="preserve">Отдельное направление - цифровизация производственных процессов в сельском хозяйстве. Однако особенности Северо-Кавказского федерального округа - преобладание малого и среднего бизнеса, личных подсобных хозяйств - определяют специфические решения по внедрению цифровых технологий и сервисов. В отличие от других аграрных регионов страны на территории Северо-Кавказского федерального округа эту функцию не может взять на себя бизнес.</w:t>
      </w:r>
    </w:p>
    <w:p>
      <w:pPr>
        <w:pStyle w:val="0"/>
        <w:spacing w:before="200" w:line-rule="auto"/>
        <w:ind w:firstLine="540"/>
        <w:jc w:val="both"/>
      </w:pPr>
      <w:r>
        <w:rPr>
          <w:sz w:val="20"/>
        </w:rPr>
        <w:t xml:space="preserve">Среди приоритетных направлений цифровизации сельского хозяйства выделяются следующие:</w:t>
      </w:r>
    </w:p>
    <w:p>
      <w:pPr>
        <w:pStyle w:val="0"/>
        <w:spacing w:before="200" w:line-rule="auto"/>
        <w:ind w:firstLine="540"/>
        <w:jc w:val="both"/>
      </w:pPr>
      <w:r>
        <w:rPr>
          <w:sz w:val="20"/>
        </w:rPr>
        <w:t xml:space="preserve">создание общедоступных цифровых агроклиматических карт и информационных систем, в том числе почвенных карт;</w:t>
      </w:r>
    </w:p>
    <w:p>
      <w:pPr>
        <w:pStyle w:val="0"/>
        <w:spacing w:before="200" w:line-rule="auto"/>
        <w:ind w:firstLine="540"/>
        <w:jc w:val="both"/>
      </w:pPr>
      <w:r>
        <w:rPr>
          <w:sz w:val="20"/>
        </w:rPr>
        <w:t xml:space="preserve">цифровая поддержка систем землепользования на территории Северо-Кавказского федерального округа;</w:t>
      </w:r>
    </w:p>
    <w:p>
      <w:pPr>
        <w:pStyle w:val="0"/>
        <w:spacing w:before="200" w:line-rule="auto"/>
        <w:ind w:firstLine="540"/>
        <w:jc w:val="both"/>
      </w:pPr>
      <w:r>
        <w:rPr>
          <w:sz w:val="20"/>
        </w:rPr>
        <w:t xml:space="preserve">цифровые консультационные сервисы для малого и среднего бизнеса (приложения, сайты, платформы);</w:t>
      </w:r>
    </w:p>
    <w:p>
      <w:pPr>
        <w:pStyle w:val="0"/>
        <w:spacing w:before="200" w:line-rule="auto"/>
        <w:ind w:firstLine="540"/>
        <w:jc w:val="both"/>
      </w:pPr>
      <w:r>
        <w:rPr>
          <w:sz w:val="20"/>
        </w:rPr>
        <w:t xml:space="preserve">представление отчетности в цифровой форме, предоставление государственной поддержки малым хозяйствам и кооперативам.</w:t>
      </w:r>
    </w:p>
    <w:p>
      <w:pPr>
        <w:pStyle w:val="0"/>
        <w:spacing w:before="200" w:line-rule="auto"/>
        <w:ind w:firstLine="540"/>
        <w:jc w:val="both"/>
      </w:pPr>
      <w:r>
        <w:rPr>
          <w:sz w:val="20"/>
        </w:rPr>
        <w:t xml:space="preserve">Для реализации приоритетных направлений могут быть привлечены инструменты национальной </w:t>
      </w:r>
      <w:hyperlink w:history="0" r:id="rId92"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программы</w:t>
        </w:r>
      </w:hyperlink>
      <w:r>
        <w:rPr>
          <w:sz w:val="20"/>
        </w:rPr>
        <w:t xml:space="preserve"> "Цифровая экономика Российской Федерации", а также системные меры поддержки бизнеса при реализации частных проектов.</w:t>
      </w:r>
    </w:p>
    <w:p>
      <w:pPr>
        <w:pStyle w:val="0"/>
        <w:jc w:val="both"/>
      </w:pPr>
      <w:r>
        <w:rPr>
          <w:sz w:val="20"/>
        </w:rPr>
      </w:r>
    </w:p>
    <w:p>
      <w:pPr>
        <w:pStyle w:val="2"/>
        <w:outlineLvl w:val="3"/>
        <w:jc w:val="center"/>
      </w:pPr>
      <w:r>
        <w:rPr>
          <w:sz w:val="20"/>
        </w:rPr>
        <w:t xml:space="preserve">Обеспечение экологической безопасности</w:t>
      </w:r>
    </w:p>
    <w:p>
      <w:pPr>
        <w:pStyle w:val="0"/>
        <w:jc w:val="both"/>
      </w:pPr>
      <w:r>
        <w:rPr>
          <w:sz w:val="20"/>
        </w:rPr>
      </w:r>
    </w:p>
    <w:p>
      <w:pPr>
        <w:pStyle w:val="0"/>
        <w:ind w:firstLine="540"/>
        <w:jc w:val="both"/>
      </w:pPr>
      <w:r>
        <w:rPr>
          <w:sz w:val="20"/>
        </w:rPr>
        <w:t xml:space="preserve">Обеспечение экологической безопасности в Северо-Кавказском федеральном округе является безусловным приоритетом, поскольку не только влияет на качество жизни населения, но и обеспечивает значимые конкурентные преимущества для развития туризма, агропромышленного комплекса, медицинских услуг.</w:t>
      </w:r>
    </w:p>
    <w:p>
      <w:pPr>
        <w:pStyle w:val="0"/>
        <w:spacing w:before="200" w:line-rule="auto"/>
        <w:ind w:firstLine="540"/>
        <w:jc w:val="both"/>
      </w:pPr>
      <w:r>
        <w:rPr>
          <w:sz w:val="20"/>
        </w:rPr>
        <w:t xml:space="preserve">Стратегия является частью нормативного правового обеспечения реализации национального </w:t>
      </w:r>
      <w:hyperlink w:history="0" r:id="rId93" w:tooltip="Распоряжение Правительства РФ от 25.12.2019 N 3183-р (ред. от 23.07.2022) &lt;Об утверждении национального плана мероприятий первого этапа адаптации к изменениям климата на период до 2022 года&gt; {КонсультантПлюс}">
        <w:r>
          <w:rPr>
            <w:sz w:val="20"/>
            <w:color w:val="0000ff"/>
          </w:rPr>
          <w:t xml:space="preserve">плана</w:t>
        </w:r>
      </w:hyperlink>
      <w:r>
        <w:rPr>
          <w:sz w:val="20"/>
        </w:rPr>
        <w:t xml:space="preserve"> мероприятий первого этапа адаптации к изменениям климата на период до 2022 года, утвержденного распоряжением Правительства Российской Федерации от 25 декабря 2019 г. N 3183-р (далее - Национальный план), в том числе она обеспечивает решение установленной Национальным </w:t>
      </w:r>
      <w:hyperlink w:history="0" r:id="rId94" w:tooltip="Распоряжение Правительства РФ от 25.12.2019 N 3183-р (ред. от 23.07.2022) &lt;Об утверждении национального плана мероприятий первого этапа адаптации к изменениям климата на период до 2022 года&gt; {КонсультантПлюс}">
        <w:r>
          <w:rPr>
            <w:sz w:val="20"/>
            <w:color w:val="0000ff"/>
          </w:rPr>
          <w:t xml:space="preserve">планом</w:t>
        </w:r>
      </w:hyperlink>
      <w:r>
        <w:rPr>
          <w:sz w:val="20"/>
        </w:rPr>
        <w:t xml:space="preserve"> задачи по планированию мер адаптации Российской Федерации к изменениям климата.</w:t>
      </w:r>
    </w:p>
    <w:p>
      <w:pPr>
        <w:pStyle w:val="0"/>
        <w:spacing w:before="200" w:line-rule="auto"/>
        <w:ind w:firstLine="540"/>
        <w:jc w:val="both"/>
      </w:pPr>
      <w:r>
        <w:rPr>
          <w:sz w:val="20"/>
        </w:rPr>
        <w:t xml:space="preserve">Для обеспечения высокого уровня экологической безопасности необходимо осуществление мероприятий по следующим приоритетным направлениям:</w:t>
      </w:r>
    </w:p>
    <w:p>
      <w:pPr>
        <w:pStyle w:val="0"/>
        <w:spacing w:before="200" w:line-rule="auto"/>
        <w:ind w:firstLine="540"/>
        <w:jc w:val="both"/>
      </w:pPr>
      <w:r>
        <w:rPr>
          <w:sz w:val="20"/>
        </w:rPr>
        <w:t xml:space="preserve">уменьшение загрязнения атмосферного воздуха от передвижных источников выбросов (прежде всего в городских агломерациях Махачкалы, Ставрополя, Владикавказа, рекреационных зонах);</w:t>
      </w:r>
    </w:p>
    <w:p>
      <w:pPr>
        <w:pStyle w:val="0"/>
        <w:spacing w:before="200" w:line-rule="auto"/>
        <w:ind w:firstLine="540"/>
        <w:jc w:val="both"/>
      </w:pPr>
      <w:r>
        <w:rPr>
          <w:sz w:val="20"/>
        </w:rPr>
        <w:t xml:space="preserve">государственная поддержка развития газотранспортной инфраструктуры, а также стимулирования перехода автотранспорта на газомоторное топливо;</w:t>
      </w:r>
    </w:p>
    <w:p>
      <w:pPr>
        <w:pStyle w:val="0"/>
        <w:spacing w:before="200" w:line-rule="auto"/>
        <w:ind w:firstLine="540"/>
        <w:jc w:val="both"/>
      </w:pPr>
      <w:r>
        <w:rPr>
          <w:sz w:val="20"/>
        </w:rPr>
        <w:t xml:space="preserve">ужесточение контроля над выбросами загрязняющих веществ промышленными предприятиями, а также финансовое стимулирование предприятий для улучшения технологии производства и качественной модернизации очистных сооружений;</w:t>
      </w:r>
    </w:p>
    <w:p>
      <w:pPr>
        <w:pStyle w:val="0"/>
        <w:spacing w:before="200" w:line-rule="auto"/>
        <w:ind w:firstLine="540"/>
        <w:jc w:val="both"/>
      </w:pPr>
      <w:r>
        <w:rPr>
          <w:sz w:val="20"/>
        </w:rPr>
        <w:t xml:space="preserve">оздоровление экологической обстановки в бассейне реки Терек и прибрежной акватории Каспийского моря;</w:t>
      </w:r>
    </w:p>
    <w:p>
      <w:pPr>
        <w:pStyle w:val="0"/>
        <w:spacing w:before="200" w:line-rule="auto"/>
        <w:ind w:firstLine="540"/>
        <w:jc w:val="both"/>
      </w:pPr>
      <w:r>
        <w:rPr>
          <w:sz w:val="20"/>
        </w:rPr>
        <w:t xml:space="preserve">развитие системы управления утилизацией отходов, прежде всего в курортных зонах, включая строительство мусороперерабатывающих заводов и экотехнопарков;</w:t>
      </w:r>
    </w:p>
    <w:p>
      <w:pPr>
        <w:pStyle w:val="0"/>
        <w:spacing w:before="200" w:line-rule="auto"/>
        <w:ind w:firstLine="540"/>
        <w:jc w:val="both"/>
      </w:pPr>
      <w:r>
        <w:rPr>
          <w:sz w:val="20"/>
        </w:rPr>
        <w:t xml:space="preserve">эффективное функционирование и развитие комплексной системы обращения с твердыми коммунальными отходами, позволяющие достичь значений показателей национальных целей развития Российской Федерации, определенных в </w:t>
      </w:r>
      <w:hyperlink w:history="0" r:id="rId95"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Указе</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w:t>
      </w:r>
    </w:p>
    <w:p>
      <w:pPr>
        <w:pStyle w:val="0"/>
        <w:spacing w:before="200" w:line-rule="auto"/>
        <w:ind w:firstLine="540"/>
        <w:jc w:val="both"/>
      </w:pPr>
      <w:r>
        <w:rPr>
          <w:sz w:val="20"/>
        </w:rPr>
        <w:t xml:space="preserve">формирование системы раздельного накопления и сбора отходов, в том числе твердых коммунальных отходов, на территориях субъектов Российской Федерации, входящих в состав Северо-Кавказского федерального округа, проведение информационно-просветительской работы среди населения относительно раздельного накопления и сбора отходов;</w:t>
      </w:r>
    </w:p>
    <w:p>
      <w:pPr>
        <w:pStyle w:val="0"/>
        <w:spacing w:before="200" w:line-rule="auto"/>
        <w:ind w:firstLine="540"/>
        <w:jc w:val="both"/>
      </w:pPr>
      <w:r>
        <w:rPr>
          <w:sz w:val="20"/>
        </w:rPr>
        <w:t xml:space="preserve">ликвидация накопленного вреда окружающей среде, в том числе в рамках федерального </w:t>
      </w:r>
      <w:hyperlink w:history="0" r:id="rId96"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проекта</w:t>
        </w:r>
      </w:hyperlink>
      <w:r>
        <w:rPr>
          <w:sz w:val="20"/>
        </w:rPr>
        <w:t xml:space="preserve"> "Чистая страна" национального проекта "Экология";</w:t>
      </w:r>
    </w:p>
    <w:p>
      <w:pPr>
        <w:pStyle w:val="0"/>
        <w:spacing w:before="200" w:line-rule="auto"/>
        <w:ind w:firstLine="540"/>
        <w:jc w:val="both"/>
      </w:pPr>
      <w:r>
        <w:rPr>
          <w:sz w:val="20"/>
        </w:rPr>
        <w:t xml:space="preserve">обеспечение инженерной защиты поселений, объектов экономики от наводнений и иного негативного воздействия вод;</w:t>
      </w:r>
    </w:p>
    <w:p>
      <w:pPr>
        <w:pStyle w:val="0"/>
        <w:spacing w:before="200" w:line-rule="auto"/>
        <w:ind w:firstLine="540"/>
        <w:jc w:val="both"/>
      </w:pPr>
      <w:r>
        <w:rPr>
          <w:sz w:val="20"/>
        </w:rPr>
        <w:t xml:space="preserve">совершенствование систем лесопользования и лесоразведения, принятие мер по сокращению потерь леса от пожаров, болезней и вредителей, усилению охраны лесных ресурсов, восстановлению, воспроизводству лесов и повышению их продуктивности, а также сохранению пригородных лесов;</w:t>
      </w:r>
    </w:p>
    <w:p>
      <w:pPr>
        <w:pStyle w:val="0"/>
        <w:spacing w:before="200" w:line-rule="auto"/>
        <w:ind w:firstLine="540"/>
        <w:jc w:val="both"/>
      </w:pPr>
      <w:r>
        <w:rPr>
          <w:sz w:val="20"/>
        </w:rPr>
        <w:t xml:space="preserve">внедрение и применение малоотходных и ресурсосберегающих технологий и оборудования;</w:t>
      </w:r>
    </w:p>
    <w:p>
      <w:pPr>
        <w:pStyle w:val="0"/>
        <w:spacing w:before="200" w:line-rule="auto"/>
        <w:ind w:firstLine="540"/>
        <w:jc w:val="both"/>
      </w:pPr>
      <w:r>
        <w:rPr>
          <w:sz w:val="20"/>
        </w:rPr>
        <w:t xml:space="preserve">усиление охраны и развитие системы особо охраняемых природных территорий регионального и местного значения в строгом соответствии с их целевым предназначением;</w:t>
      </w:r>
    </w:p>
    <w:p>
      <w:pPr>
        <w:pStyle w:val="0"/>
        <w:spacing w:before="200" w:line-rule="auto"/>
        <w:ind w:firstLine="540"/>
        <w:jc w:val="both"/>
      </w:pPr>
      <w:r>
        <w:rPr>
          <w:sz w:val="20"/>
        </w:rPr>
        <w:t xml:space="preserve">формирование и обеспечение устойчивого функционирования систем особо охраняемых природных территорий в целях сохранения биологического и ландшафтного разнообразия;</w:t>
      </w:r>
    </w:p>
    <w:p>
      <w:pPr>
        <w:pStyle w:val="0"/>
        <w:spacing w:before="200" w:line-rule="auto"/>
        <w:ind w:firstLine="540"/>
        <w:jc w:val="both"/>
      </w:pPr>
      <w:r>
        <w:rPr>
          <w:sz w:val="20"/>
        </w:rPr>
        <w:t xml:space="preserve">предотвращение неконтролируемого распространения на территории округа инвазивных видов животных, растений и микроорганизмов;</w:t>
      </w:r>
    </w:p>
    <w:p>
      <w:pPr>
        <w:pStyle w:val="0"/>
        <w:spacing w:before="200" w:line-rule="auto"/>
        <w:ind w:firstLine="540"/>
        <w:jc w:val="both"/>
      </w:pPr>
      <w:r>
        <w:rPr>
          <w:sz w:val="20"/>
        </w:rPr>
        <w:t xml:space="preserve">сохранение биологического разнообразия, включая редкие и исчезающие виды растений, животных и других организмов, среды их обитания, в том числе посредством реализации программ сохранения и восстановления отдельных редких и находящихся под угрозой исчезновения животных и растений.</w:t>
      </w:r>
    </w:p>
    <w:p>
      <w:pPr>
        <w:pStyle w:val="0"/>
        <w:spacing w:before="200" w:line-rule="auto"/>
        <w:ind w:firstLine="540"/>
        <w:jc w:val="both"/>
      </w:pPr>
      <w:r>
        <w:rPr>
          <w:sz w:val="20"/>
        </w:rPr>
        <w:t xml:space="preserve">Важные меры, направленные как на улучшение экологической ситуации, так и на стимулирование устойчивого развития Северо-Кавказского федерального округа на среднесрочную перспективу, включают:</w:t>
      </w:r>
    </w:p>
    <w:p>
      <w:pPr>
        <w:pStyle w:val="0"/>
        <w:spacing w:before="200" w:line-rule="auto"/>
        <w:ind w:firstLine="540"/>
        <w:jc w:val="both"/>
      </w:pPr>
      <w:r>
        <w:rPr>
          <w:sz w:val="20"/>
        </w:rPr>
        <w:t xml:space="preserve">создание и ведение современной цифровой информационно-аналитической системы государственного экологического мониторинга по основным подсистемам для обеспечения прогнозирования экологической ситуации в Северо-Кавказском федеральном округе и выработки управленческих решений, создание (в Республике Ингушетия) и совершенствование (во всех остальных регионах) региональных систем экологического мониторинга, прежде всего мониторинга качества воздуха и поверхностных вод, интегрированных в государственную систему экологического мониторинга;</w:t>
      </w:r>
    </w:p>
    <w:p>
      <w:pPr>
        <w:pStyle w:val="0"/>
        <w:spacing w:before="200" w:line-rule="auto"/>
        <w:ind w:firstLine="540"/>
        <w:jc w:val="both"/>
      </w:pPr>
      <w:r>
        <w:rPr>
          <w:sz w:val="20"/>
        </w:rPr>
        <w:t xml:space="preserve">разработку и реализацию на базе ведущих научно-исследовательских организаций и высших учебных заведений Северо-Кавказского федерального округа региональных комплексных научно-исследовательских и мониторинговых программ в области прогнозирования угроз экологического характера;</w:t>
      </w:r>
    </w:p>
    <w:p>
      <w:pPr>
        <w:pStyle w:val="0"/>
        <w:spacing w:before="200" w:line-rule="auto"/>
        <w:ind w:firstLine="540"/>
        <w:jc w:val="both"/>
      </w:pPr>
      <w:r>
        <w:rPr>
          <w:sz w:val="20"/>
        </w:rPr>
        <w:t xml:space="preserve">постановку на кадастровый учет (при отсутствии) и последующее восстановление системы защитных лесополос на землях сельскохозяйственного назначения (с использованием лучших практик, уже реализованных в Ставропольском крае);</w:t>
      </w:r>
    </w:p>
    <w:p>
      <w:pPr>
        <w:pStyle w:val="0"/>
        <w:spacing w:before="200" w:line-rule="auto"/>
        <w:ind w:firstLine="540"/>
        <w:jc w:val="both"/>
      </w:pPr>
      <w:r>
        <w:rPr>
          <w:sz w:val="20"/>
        </w:rPr>
        <w:t xml:space="preserve">сохранение и сбережение уникальных экосистем на территории округа;</w:t>
      </w:r>
    </w:p>
    <w:p>
      <w:pPr>
        <w:pStyle w:val="0"/>
        <w:spacing w:before="200" w:line-rule="auto"/>
        <w:ind w:firstLine="540"/>
        <w:jc w:val="both"/>
      </w:pPr>
      <w:r>
        <w:rPr>
          <w:sz w:val="20"/>
        </w:rPr>
        <w:t xml:space="preserve">рекреационное обустройство и создание инфраструктуры для отдыха выходного дня и экологического туризма в границах и буферных зонах федеральных и региональных особо охраняемых природных территорий, на землях лесного фонда с учетом существующих законодательных ограничений.</w:t>
      </w:r>
    </w:p>
    <w:p>
      <w:pPr>
        <w:pStyle w:val="0"/>
        <w:spacing w:before="200" w:line-rule="auto"/>
        <w:ind w:firstLine="540"/>
        <w:jc w:val="both"/>
      </w:pPr>
      <w:r>
        <w:rPr>
          <w:sz w:val="20"/>
        </w:rPr>
        <w:t xml:space="preserve">Долгосрочные меры, реализация которых может происходить в течение всего срока действия Стратегии, включают в себя такие мероприятия, как:</w:t>
      </w:r>
    </w:p>
    <w:p>
      <w:pPr>
        <w:pStyle w:val="0"/>
        <w:spacing w:before="200" w:line-rule="auto"/>
        <w:ind w:firstLine="540"/>
        <w:jc w:val="both"/>
      </w:pPr>
      <w:r>
        <w:rPr>
          <w:sz w:val="20"/>
        </w:rPr>
        <w:t xml:space="preserve">ландшафтно-экологическая адаптация систем земледелия к изменению климата;</w:t>
      </w:r>
    </w:p>
    <w:p>
      <w:pPr>
        <w:pStyle w:val="0"/>
        <w:spacing w:before="200" w:line-rule="auto"/>
        <w:ind w:firstLine="540"/>
        <w:jc w:val="both"/>
      </w:pPr>
      <w:r>
        <w:rPr>
          <w:sz w:val="20"/>
        </w:rPr>
        <w:t xml:space="preserve">создание пригородных зеленых поясов и восстановление зеленых насаждений в крупнейших городах;</w:t>
      </w:r>
    </w:p>
    <w:p>
      <w:pPr>
        <w:pStyle w:val="0"/>
        <w:spacing w:before="200" w:line-rule="auto"/>
        <w:ind w:firstLine="540"/>
        <w:jc w:val="both"/>
      </w:pPr>
      <w:r>
        <w:rPr>
          <w:sz w:val="20"/>
        </w:rPr>
        <w:t xml:space="preserve">развитие системы полезащитного лесоразведения и содействие созданию полезащитных лесополос;</w:t>
      </w:r>
    </w:p>
    <w:p>
      <w:pPr>
        <w:pStyle w:val="0"/>
        <w:spacing w:before="200" w:line-rule="auto"/>
        <w:ind w:firstLine="540"/>
        <w:jc w:val="both"/>
      </w:pPr>
      <w:r>
        <w:rPr>
          <w:sz w:val="20"/>
        </w:rPr>
        <w:t xml:space="preserve">реализация эколого-просветительских программ и проектов, направленных на охрану окружающей среды и решение общероссийских и региональных экологических проблем;</w:t>
      </w:r>
    </w:p>
    <w:p>
      <w:pPr>
        <w:pStyle w:val="0"/>
        <w:spacing w:before="200" w:line-rule="auto"/>
        <w:ind w:firstLine="540"/>
        <w:jc w:val="both"/>
      </w:pPr>
      <w:r>
        <w:rPr>
          <w:sz w:val="20"/>
        </w:rPr>
        <w:t xml:space="preserve">строительство экодуков и других элементов, обеспечивающих беспрепятственное перемещение животных, в том числе особо ценных, редких и находящихся под угрозой исчезновения, занесенных в Красную книгу Российской Федерации;</w:t>
      </w:r>
    </w:p>
    <w:p>
      <w:pPr>
        <w:pStyle w:val="0"/>
        <w:spacing w:before="200" w:line-rule="auto"/>
        <w:ind w:firstLine="540"/>
        <w:jc w:val="both"/>
      </w:pPr>
      <w:r>
        <w:rPr>
          <w:sz w:val="20"/>
        </w:rPr>
        <w:t xml:space="preserve">реализация мер по развитию инфраструктуры, обеспечивающей защиту населенных пунктов, объектов транспортной и энергетической инфраструктуры, туристских комплексов, расположенных в горных районах, от оползневых процессов, селей и лавин.</w:t>
      </w:r>
    </w:p>
    <w:p>
      <w:pPr>
        <w:pStyle w:val="0"/>
        <w:spacing w:before="200" w:line-rule="auto"/>
        <w:ind w:firstLine="540"/>
        <w:jc w:val="both"/>
      </w:pPr>
      <w:r>
        <w:rPr>
          <w:sz w:val="20"/>
        </w:rPr>
        <w:t xml:space="preserve">Значительное влияние на реализацию приоритетных направлений обеспечения экологической безопасности окажут меры по развитию коммунальной и транспортной инфраструктуры.</w:t>
      </w:r>
    </w:p>
    <w:p>
      <w:pPr>
        <w:pStyle w:val="0"/>
        <w:spacing w:before="200" w:line-rule="auto"/>
        <w:ind w:firstLine="540"/>
        <w:jc w:val="both"/>
      </w:pPr>
      <w:r>
        <w:rPr>
          <w:sz w:val="20"/>
        </w:rPr>
        <w:t xml:space="preserve">Указанные меры соответствуют принципам планирования мер адаптации Российской Федерации к изменениям климата, установленным Национальным </w:t>
      </w:r>
      <w:hyperlink w:history="0" r:id="rId97" w:tooltip="Распоряжение Правительства РФ от 25.12.2019 N 3183-р (ред. от 23.07.2022) &lt;Об утверждении национального плана мероприятий первого этапа адаптации к изменениям климата на период до 2022 года&gt; {КонсультантПлюс}">
        <w:r>
          <w:rPr>
            <w:sz w:val="20"/>
            <w:color w:val="0000ff"/>
          </w:rPr>
          <w:t xml:space="preserve">планом</w:t>
        </w:r>
      </w:hyperlink>
      <w:r>
        <w:rPr>
          <w:sz w:val="20"/>
        </w:rPr>
        <w:t xml:space="preserve">, и обеспечивают научное сопровождение процесса разработки и принятия субъектами государственного управления и экономической деятельности решений, направленных на повышение уровня экологической безопасности, предусматривают мероприятия по повышению уровня безопасности личности, общества и государства от последствий изменений климата, направленные также на уменьшение экономического ущерба вследствие опасных природных явлений.</w:t>
      </w:r>
    </w:p>
    <w:p>
      <w:pPr>
        <w:pStyle w:val="0"/>
        <w:spacing w:before="200" w:line-rule="auto"/>
        <w:ind w:firstLine="540"/>
        <w:jc w:val="both"/>
      </w:pPr>
      <w:r>
        <w:rPr>
          <w:sz w:val="20"/>
        </w:rPr>
        <w:t xml:space="preserve">Основным инструментом реализации приоритетных направлений являются меры национального </w:t>
      </w:r>
      <w:hyperlink w:history="0" r:id="rId98" w:tooltip="&quot;Паспорт национального проекта &quot;Национальный проект &quot;Экология&quot; (утв. Минприроды России) {КонсультантПлюс}">
        <w:r>
          <w:rPr>
            <w:sz w:val="20"/>
            <w:color w:val="0000ff"/>
          </w:rPr>
          <w:t xml:space="preserve">проекта</w:t>
        </w:r>
      </w:hyperlink>
      <w:r>
        <w:rPr>
          <w:sz w:val="20"/>
        </w:rPr>
        <w:t xml:space="preserve"> "Экология", а также проекты и программы, реализуемые субъектами Российской Федерации на территории Северо-Кавказского федерального округа. Важным инструментом обеспечения экологической безопасности должна стать реализация комплексных планов развития коммунальной инфраструктуры субъектов Российской Федерации, входящих в состав Северо-Кавказского федерального округа, в частности разработка программ, способствующих оздоровлению бассейна реки Терек и прибрежной акватории Каспийского моря. Реализация долгосрочных мер потребует значительных капитальных затрат, для чего необходимо рассмотреть вопрос о возможности выделения дополнительного финансирования после детального научного обоснования.</w:t>
      </w:r>
    </w:p>
    <w:p>
      <w:pPr>
        <w:pStyle w:val="0"/>
        <w:jc w:val="both"/>
      </w:pPr>
      <w:r>
        <w:rPr>
          <w:sz w:val="20"/>
        </w:rPr>
      </w:r>
    </w:p>
    <w:p>
      <w:pPr>
        <w:pStyle w:val="2"/>
        <w:outlineLvl w:val="2"/>
        <w:jc w:val="center"/>
      </w:pPr>
      <w:r>
        <w:rPr>
          <w:sz w:val="20"/>
        </w:rPr>
        <w:t xml:space="preserve">5. Формирование сбалансированного пространственного развития</w:t>
      </w:r>
    </w:p>
    <w:p>
      <w:pPr>
        <w:pStyle w:val="0"/>
        <w:jc w:val="both"/>
      </w:pPr>
      <w:r>
        <w:rPr>
          <w:sz w:val="20"/>
        </w:rPr>
      </w:r>
    </w:p>
    <w:p>
      <w:pPr>
        <w:pStyle w:val="0"/>
        <w:ind w:firstLine="540"/>
        <w:jc w:val="both"/>
      </w:pPr>
      <w:r>
        <w:rPr>
          <w:sz w:val="20"/>
        </w:rPr>
        <w:t xml:space="preserve">В соответствии со </w:t>
      </w:r>
      <w:hyperlink w:history="0" r:id="rId99"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Стратегией</w:t>
        </w:r>
      </w:hyperlink>
      <w:r>
        <w:rPr>
          <w:sz w:val="20"/>
        </w:rPr>
        <w:t xml:space="preserve"> пространственного развития Российской Федерации до 2025 года, утвержденной распоряжением Правительства Российской Федерации от 13 февраля 2019 г. N 207-р, все территории субъектов Российской Федерации, входящих в состав Северо-Кавказского федерального округа, относятся к геостратегическим. Приоритетным направлением является формирование устойчивого и сбалансированного пространственного развития Северо-Кавказского федерального округа. В рамках реализации национальных приоритетов пространственного развития необходимо стимулировать снижение межрегиональных различий в уровне и качестве жизни населения, ускорить темпы экономического роста и технологического развития, обеспечить национальную безопасность страны. В целях реализации указанных приоритетных направлений на территории Северо-Кавказского федерального округа необходимо обеспечить:</w:t>
      </w:r>
    </w:p>
    <w:p>
      <w:pPr>
        <w:pStyle w:val="0"/>
        <w:spacing w:before="200" w:line-rule="auto"/>
        <w:ind w:firstLine="540"/>
        <w:jc w:val="both"/>
      </w:pPr>
      <w:r>
        <w:rPr>
          <w:sz w:val="20"/>
        </w:rPr>
        <w:t xml:space="preserve">ускорение темпов экономического развития за счет действующих и новых центров экономического роста;</w:t>
      </w:r>
    </w:p>
    <w:p>
      <w:pPr>
        <w:pStyle w:val="0"/>
        <w:spacing w:before="200" w:line-rule="auto"/>
        <w:ind w:firstLine="540"/>
        <w:jc w:val="both"/>
      </w:pPr>
      <w:r>
        <w:rPr>
          <w:sz w:val="20"/>
        </w:rPr>
        <w:t xml:space="preserve">создание условий для возникновения локальных точек роста за пределами городских агломераций;</w:t>
      </w:r>
    </w:p>
    <w:p>
      <w:pPr>
        <w:pStyle w:val="0"/>
        <w:spacing w:before="200" w:line-rule="auto"/>
        <w:ind w:firstLine="540"/>
        <w:jc w:val="both"/>
      </w:pPr>
      <w:r>
        <w:rPr>
          <w:sz w:val="20"/>
        </w:rPr>
        <w:t xml:space="preserve">развитие сельских опорных населенных пунктов и прилегающих к ним малонаселенных пунктов;</w:t>
      </w:r>
    </w:p>
    <w:p>
      <w:pPr>
        <w:pStyle w:val="0"/>
        <w:spacing w:before="200" w:line-rule="auto"/>
        <w:ind w:firstLine="540"/>
        <w:jc w:val="both"/>
      </w:pPr>
      <w:r>
        <w:rPr>
          <w:sz w:val="20"/>
        </w:rPr>
        <w:t xml:space="preserve">стабилизацию системы расселения в горных районах;</w:t>
      </w:r>
    </w:p>
    <w:p>
      <w:pPr>
        <w:pStyle w:val="0"/>
        <w:spacing w:before="200" w:line-rule="auto"/>
        <w:ind w:firstLine="540"/>
        <w:jc w:val="both"/>
      </w:pPr>
      <w:r>
        <w:rPr>
          <w:sz w:val="20"/>
        </w:rPr>
        <w:t xml:space="preserve">благоприятные условия для межрегионального и межмуниципального взаимодействия по совместному решению социально-экономических проблем;</w:t>
      </w:r>
    </w:p>
    <w:p>
      <w:pPr>
        <w:pStyle w:val="0"/>
        <w:spacing w:before="200" w:line-rule="auto"/>
        <w:ind w:firstLine="540"/>
        <w:jc w:val="both"/>
      </w:pPr>
      <w:r>
        <w:rPr>
          <w:sz w:val="20"/>
        </w:rPr>
        <w:t xml:space="preserve">усиление приграничного сотрудничества с сопредельными странами;</w:t>
      </w:r>
    </w:p>
    <w:p>
      <w:pPr>
        <w:pStyle w:val="0"/>
        <w:spacing w:before="200" w:line-rule="auto"/>
        <w:ind w:firstLine="540"/>
        <w:jc w:val="both"/>
      </w:pPr>
      <w:r>
        <w:rPr>
          <w:sz w:val="20"/>
        </w:rPr>
        <w:t xml:space="preserve">сбалансированное функционирование топливно-энергетического комплекса и жилищно-коммунального хозяйства.</w:t>
      </w:r>
    </w:p>
    <w:p>
      <w:pPr>
        <w:pStyle w:val="0"/>
        <w:spacing w:before="200" w:line-rule="auto"/>
        <w:ind w:firstLine="540"/>
        <w:jc w:val="both"/>
      </w:pPr>
      <w:r>
        <w:rPr>
          <w:sz w:val="20"/>
        </w:rPr>
        <w:t xml:space="preserve">Ключевыми действующими и потенциальными центрами экономического роста на территории округа являются:</w:t>
      </w:r>
    </w:p>
    <w:p>
      <w:pPr>
        <w:pStyle w:val="0"/>
        <w:spacing w:before="200" w:line-rule="auto"/>
        <w:ind w:firstLine="540"/>
        <w:jc w:val="both"/>
      </w:pPr>
      <w:r>
        <w:rPr>
          <w:sz w:val="20"/>
        </w:rPr>
        <w:t xml:space="preserve">крупные городские агломерации (Махачкалинская, Ставропольская, Кавказских Минеральных Вод);</w:t>
      </w:r>
    </w:p>
    <w:p>
      <w:pPr>
        <w:pStyle w:val="0"/>
        <w:spacing w:before="200" w:line-rule="auto"/>
        <w:ind w:firstLine="540"/>
        <w:jc w:val="both"/>
      </w:pPr>
      <w:r>
        <w:rPr>
          <w:sz w:val="20"/>
        </w:rPr>
        <w:t xml:space="preserve">особые экономические зоны туристско-рекреационного типа "Архыз", "Ведучи", "Эльбрус", "Армхи", "Цори", "Мамисон";</w:t>
      </w:r>
    </w:p>
    <w:p>
      <w:pPr>
        <w:pStyle w:val="0"/>
        <w:spacing w:before="200" w:line-rule="auto"/>
        <w:ind w:firstLine="540"/>
        <w:jc w:val="both"/>
      </w:pPr>
      <w:r>
        <w:rPr>
          <w:sz w:val="20"/>
        </w:rPr>
        <w:t xml:space="preserve">территории опережающего социально-экономического развития в монопрофильных городах Невинномысске, Каспийске, Дагестанские Огни;</w:t>
      </w:r>
    </w:p>
    <w:p>
      <w:pPr>
        <w:pStyle w:val="0"/>
        <w:spacing w:before="200" w:line-rule="auto"/>
        <w:ind w:firstLine="540"/>
        <w:jc w:val="both"/>
      </w:pPr>
      <w:r>
        <w:rPr>
          <w:sz w:val="20"/>
        </w:rPr>
        <w:t xml:space="preserve">города с населением более 100 тыс. жителей.</w:t>
      </w:r>
    </w:p>
    <w:p>
      <w:pPr>
        <w:pStyle w:val="0"/>
        <w:spacing w:before="200" w:line-rule="auto"/>
        <w:ind w:firstLine="540"/>
        <w:jc w:val="both"/>
      </w:pPr>
      <w:r>
        <w:rPr>
          <w:sz w:val="20"/>
        </w:rPr>
        <w:t xml:space="preserve">Общим для всего Северо-Кавказского федерального округа приоритетом пространственного развития в части локализации экономического роста является ускорение экономического роста и развития действующих и потенциальных центров экономического роста. Для этого необходимо в приоритетном порядке снять существующие институциональные и инфраструктурные ограничения на данных территориях. Ключевыми приоритетами по снятию инфраструктурных ограничений на указанных территориях являются:</w:t>
      </w:r>
    </w:p>
    <w:p>
      <w:pPr>
        <w:pStyle w:val="0"/>
        <w:spacing w:before="200" w:line-rule="auto"/>
        <w:ind w:firstLine="540"/>
        <w:jc w:val="both"/>
      </w:pPr>
      <w:r>
        <w:rPr>
          <w:sz w:val="20"/>
        </w:rPr>
        <w:t xml:space="preserve">опережающее развитие коммунальной инфраструктуры по сравнению с темпами роста численности населения;</w:t>
      </w:r>
    </w:p>
    <w:p>
      <w:pPr>
        <w:pStyle w:val="0"/>
        <w:spacing w:before="200" w:line-rule="auto"/>
        <w:ind w:firstLine="540"/>
        <w:jc w:val="both"/>
      </w:pPr>
      <w:r>
        <w:rPr>
          <w:sz w:val="20"/>
        </w:rPr>
        <w:t xml:space="preserve">развитие транспортной системы за счет реконструкции, модернизации и создания транспортной инфраструктуры, обновления парка общественного транспорта, мер по оптимизации маршрутной сети общественного транспорта и дорожного движения;</w:t>
      </w:r>
    </w:p>
    <w:p>
      <w:pPr>
        <w:pStyle w:val="0"/>
        <w:spacing w:before="200" w:line-rule="auto"/>
        <w:ind w:firstLine="540"/>
        <w:jc w:val="both"/>
      </w:pPr>
      <w:r>
        <w:rPr>
          <w:sz w:val="20"/>
        </w:rPr>
        <w:t xml:space="preserve">благоустройство.</w:t>
      </w:r>
    </w:p>
    <w:p>
      <w:pPr>
        <w:pStyle w:val="0"/>
        <w:spacing w:before="200" w:line-rule="auto"/>
        <w:ind w:firstLine="540"/>
        <w:jc w:val="both"/>
      </w:pPr>
      <w:r>
        <w:rPr>
          <w:sz w:val="20"/>
        </w:rPr>
        <w:t xml:space="preserve">Основную угрозу сбалансированности пространственного развития в регионах Северо-Кавказского федерального округа формирует ускоренный миграционный переток из сельских (прежде всего горных и высокогорных) районов в крупнейшие города и агломерации. Урбанизация обусловлена объективными причинами: лучшим качеством жизни, разнообразием рынка труда, более высокими доходами жителей крупнейших городов. Остановить данную тенденцию с учетом особенностей и сложностей жизни населения и ведения бизнеса в сельских и горных районах практически невозможно. В этих условиях приоритетом должно стать развитие сельских опорных населенных пунктов и прилегающих к ним малонаселенных пунктов с учетом направлений сбалансированного пространственного развития, определенных в </w:t>
      </w:r>
      <w:hyperlink w:history="0" r:id="rId100"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Стратегии</w:t>
        </w:r>
      </w:hyperlink>
      <w:r>
        <w:rPr>
          <w:sz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а также </w:t>
      </w:r>
      <w:hyperlink w:history="0" r:id="rId101" w:tooltip="Распоряжение Правительства РФ от 06.10.2021 N 2816-р (ред. от 14.03.2022) &lt;Об утверждении перечня инициатив социально-экономического развития Российской Федерации до 2030 года&gt; {КонсультантПлюс}">
        <w:r>
          <w:rPr>
            <w:sz w:val="20"/>
            <w:color w:val="0000ff"/>
          </w:rPr>
          <w:t xml:space="preserve">инициативы</w:t>
        </w:r>
      </w:hyperlink>
      <w:r>
        <w:rPr>
          <w:sz w:val="20"/>
        </w:rPr>
        <w:t xml:space="preserve"> "Города больших возможностей и возрождение малых форм расселения", утвержденной распоряжением Правительства Российской Федерации от 6 октября 2021 г. N 2816-р, в том числе посредством:</w:t>
      </w:r>
    </w:p>
    <w:p>
      <w:pPr>
        <w:pStyle w:val="0"/>
        <w:spacing w:before="200" w:line-rule="auto"/>
        <w:ind w:firstLine="540"/>
        <w:jc w:val="both"/>
      </w:pPr>
      <w:r>
        <w:rPr>
          <w:sz w:val="20"/>
        </w:rPr>
        <w:t xml:space="preserve">улучшения условий жизни жителей сельских населенных пунктов, в том числе путем обеспечения устойчивого сокращения доли непригодного для проживания жилищного фонда, повышения уровня благоустройства сельских населенных пунктов, обеспечения коммунальной инфраструктурой;</w:t>
      </w:r>
    </w:p>
    <w:p>
      <w:pPr>
        <w:pStyle w:val="0"/>
        <w:spacing w:before="200" w:line-rule="auto"/>
        <w:ind w:firstLine="540"/>
        <w:jc w:val="both"/>
      </w:pPr>
      <w:r>
        <w:rPr>
          <w:sz w:val="20"/>
        </w:rPr>
        <w:t xml:space="preserve">содействия развитию малых и средних городов и крупных сельских населенных пунктов как межмуниципальных обслуживающих центров для сельских территорий, обеспечивающих население и предпринимателей различными видами услуг (отраслей социальной сферы, сервисного обслуживания сельскохозяйственной техники и оборудования, информационно-консультационных услуг, услуг в области хранения и переработки местного сельскохозяйственного сырья и других услуг);</w:t>
      </w:r>
    </w:p>
    <w:p>
      <w:pPr>
        <w:pStyle w:val="0"/>
        <w:spacing w:before="200" w:line-rule="auto"/>
        <w:ind w:firstLine="540"/>
        <w:jc w:val="both"/>
      </w:pPr>
      <w:r>
        <w:rPr>
          <w:sz w:val="20"/>
        </w:rPr>
        <w:t xml:space="preserve">повышения конкурентоспособности экономики сельских территорий, являющихся перспективными агропромышленными центрами, путем продвижения уникальных локальных брендов, содействия развитию потребительской, кредитной и иных форм кооперации, фермерства, повышения доступности для малых и средних товаропроизводителей рынков сбыта сельскохозяйственной продукции, поддержки развития специализированной инфраструктуры хранения сельскохозяйственной продукции, внедрения технологий и оборудования для глубокой переработки сельскохозяйственного сырья, содействия развитию объектов мелиорации, вовлечения в сельскохозяйственный оборот неиспользуемых угодий и пашен на сельских территориях, пригодных для ведения эффективного сельского хозяйства.</w:t>
      </w:r>
    </w:p>
    <w:p>
      <w:pPr>
        <w:pStyle w:val="0"/>
        <w:spacing w:before="200" w:line-rule="auto"/>
        <w:ind w:firstLine="540"/>
        <w:jc w:val="both"/>
      </w:pPr>
      <w:r>
        <w:rPr>
          <w:sz w:val="20"/>
        </w:rPr>
        <w:t xml:space="preserve">Кроме того, в связи с наличием рисков по минимизации сбалансированности пространственного развития в регионах Северо-Кавказского федерального округа необходима стабилизация системы расселения в горных районах, в том числе за счет:</w:t>
      </w:r>
    </w:p>
    <w:p>
      <w:pPr>
        <w:pStyle w:val="0"/>
        <w:spacing w:before="200" w:line-rule="auto"/>
        <w:ind w:firstLine="540"/>
        <w:jc w:val="both"/>
      </w:pPr>
      <w:r>
        <w:rPr>
          <w:sz w:val="20"/>
        </w:rPr>
        <w:t xml:space="preserve">создания локальных точек роста в горных районах (в том числе на слабо освоенных территориях) за счет мер поддержки предпринимательских и социальных инициатив в форме инициативного бюджетирования, грантов и других невозвратных вариантов государственной поддержки;</w:t>
      </w:r>
    </w:p>
    <w:p>
      <w:pPr>
        <w:pStyle w:val="0"/>
        <w:spacing w:before="200" w:line-rule="auto"/>
        <w:ind w:firstLine="540"/>
        <w:jc w:val="both"/>
      </w:pPr>
      <w:r>
        <w:rPr>
          <w:sz w:val="20"/>
        </w:rPr>
        <w:t xml:space="preserve">разработки механизмов государственной поддержки создания мультифункциональных объектов социальной инфраструктуры в отдаленных малонаселенных поселениях горных районов (совмещающих инфраструктуру детских садов, школ, домов культуры, спортивных объектов в одном здании);</w:t>
      </w:r>
    </w:p>
    <w:p>
      <w:pPr>
        <w:pStyle w:val="0"/>
        <w:spacing w:before="200" w:line-rule="auto"/>
        <w:ind w:firstLine="540"/>
        <w:jc w:val="both"/>
      </w:pPr>
      <w:r>
        <w:rPr>
          <w:sz w:val="20"/>
        </w:rPr>
        <w:t xml:space="preserve">содействия реализации инновационных инфраструктурных решений в отдаленных горных районах (развитие распределенных систем энергетики, локальных систем водоотведения, цифровизация отдельных услуг социальной сферы).</w:t>
      </w:r>
    </w:p>
    <w:p>
      <w:pPr>
        <w:pStyle w:val="0"/>
        <w:spacing w:before="200" w:line-rule="auto"/>
        <w:ind w:firstLine="540"/>
        <w:jc w:val="both"/>
      </w:pPr>
      <w:r>
        <w:rPr>
          <w:sz w:val="20"/>
        </w:rPr>
        <w:t xml:space="preserve">Одной из мер может стать содействие переселению населения из зон с наиболее высокой вероятностью оползневых процессов, селей, лавин и других неблагоприятных природных явлений в горных районах Северо-Кавказского федерального округа, а также введение дополнительных ограничений на жилищное строительство и реализацию инвестиционных проектов (в том числе в сфере туристско-рекреационного комплекса) в таких районах.</w:t>
      </w:r>
    </w:p>
    <w:p>
      <w:pPr>
        <w:pStyle w:val="0"/>
        <w:spacing w:before="200" w:line-rule="auto"/>
        <w:ind w:firstLine="540"/>
        <w:jc w:val="both"/>
      </w:pPr>
      <w:r>
        <w:rPr>
          <w:sz w:val="20"/>
        </w:rPr>
        <w:t xml:space="preserve">Усиление приграничного сотрудничества с сопредельными странами может быть реализовано через:</w:t>
      </w:r>
    </w:p>
    <w:p>
      <w:pPr>
        <w:pStyle w:val="0"/>
        <w:spacing w:before="200" w:line-rule="auto"/>
        <w:ind w:firstLine="540"/>
        <w:jc w:val="both"/>
      </w:pPr>
      <w:r>
        <w:rPr>
          <w:sz w:val="20"/>
        </w:rPr>
        <w:t xml:space="preserve">развитие транспортной инфраструктуры, обеспечивающей международное взаимодействие, - инфраструктуры международного транспортного коридора "Север - Юг", автомобильной трассы Р-217 "Кавказ", международных аэропортов, портовой инфраструктуры в гг. Махачкале и Дербенте;</w:t>
      </w:r>
    </w:p>
    <w:p>
      <w:pPr>
        <w:pStyle w:val="0"/>
        <w:spacing w:before="200" w:line-rule="auto"/>
        <w:ind w:firstLine="540"/>
        <w:jc w:val="both"/>
      </w:pPr>
      <w:r>
        <w:rPr>
          <w:sz w:val="20"/>
        </w:rPr>
        <w:t xml:space="preserve">развитие инфраструктуры пунктов пропуска через государственную границу Российской Федерации: на первом этапе реализации Стратегии пунктов пропуска Верхний Ларс и Яраг-Казмаляр, на 2 этапе - автомобильных пунктов пропуска Нижний Зарамаг, Гарах, Ново-Филя, Тагиркент-Казмаляр, а также реконструкция и модернизация железнодорожного пункта пропуска на государственной границе Российской Федерации "Дербент" при условии определения источника финансирования этих мероприятий;</w:t>
      </w:r>
    </w:p>
    <w:p>
      <w:pPr>
        <w:pStyle w:val="0"/>
        <w:spacing w:before="200" w:line-rule="auto"/>
        <w:ind w:firstLine="540"/>
        <w:jc w:val="both"/>
      </w:pPr>
      <w:r>
        <w:rPr>
          <w:sz w:val="20"/>
        </w:rPr>
        <w:t xml:space="preserve">развитие внешнеэкономической деятельности во всех субъектах Российской Федерации, входящих в состав Северо-Кавказского федерального округа, в том числе за счет участия в мероприятиях национального </w:t>
      </w:r>
      <w:hyperlink w:history="0" r:id="rId102"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"Международная кооперация и экспорт";</w:t>
      </w:r>
    </w:p>
    <w:p>
      <w:pPr>
        <w:pStyle w:val="0"/>
        <w:spacing w:before="200" w:line-rule="auto"/>
        <w:ind w:firstLine="540"/>
        <w:jc w:val="both"/>
      </w:pPr>
      <w:r>
        <w:rPr>
          <w:sz w:val="20"/>
        </w:rPr>
        <w:t xml:space="preserve">реализацию инвестиционных проектов по созданию транспортно-логистических комплексов, ориентированных на экспортно-импортные операции, прежде всего в регионах с высоким транзитным потенциалом (Республика Дагестан, Республика Северная Осетия - Алания), а также с узловым транспортно-географическим положением (район Кавказских Минеральных Вод в Ставропольском крае);</w:t>
      </w:r>
    </w:p>
    <w:p>
      <w:pPr>
        <w:pStyle w:val="0"/>
        <w:spacing w:before="200" w:line-rule="auto"/>
        <w:ind w:firstLine="540"/>
        <w:jc w:val="both"/>
      </w:pPr>
      <w:r>
        <w:rPr>
          <w:sz w:val="20"/>
        </w:rPr>
        <w:t xml:space="preserve">реализацию международных проектов в социокультурной сфере и вопросах экологической безопасности в зонах наиболее интенсивных контактов с сопредельными странами (международное сотрудничество в Каспийском регионе, двустороннее сотрудничество в приграничной зоне России с Азербайджанской Республикой, Грузией, Республикой Южная Осетия, Республикой Абхазия).</w:t>
      </w:r>
    </w:p>
    <w:p>
      <w:pPr>
        <w:pStyle w:val="0"/>
        <w:spacing w:before="200" w:line-rule="auto"/>
        <w:ind w:firstLine="540"/>
        <w:jc w:val="both"/>
      </w:pPr>
      <w:r>
        <w:rPr>
          <w:sz w:val="20"/>
        </w:rPr>
        <w:t xml:space="preserve">Значимым фактором активизации приграничного сотрудничества может быть развитие туризма. Для этого требуются смягчение ограничений на пребывание иностранных граждан в приграничной зоне Российской Федерации, развитие системы электронной выдачи виз и другие меры.</w:t>
      </w:r>
    </w:p>
    <w:p>
      <w:pPr>
        <w:pStyle w:val="0"/>
        <w:spacing w:before="200" w:line-rule="auto"/>
        <w:ind w:firstLine="540"/>
        <w:jc w:val="both"/>
      </w:pPr>
      <w:r>
        <w:rPr>
          <w:sz w:val="20"/>
        </w:rPr>
        <w:t xml:space="preserve">Каждый субъект Российской Федерации, входящий в состав Северо-Кавказского федерального округа, формирует собственную политику пространственного развития, в рамках которой должен обеспечить сбалансированность пространственного развития внутри региона. Регион может дополнительно формировать центры экономического роста или выделять отдельные территории (типы территорий), требующие повышенного внимания региональных органов власти.</w:t>
      </w:r>
    </w:p>
    <w:p>
      <w:pPr>
        <w:pStyle w:val="0"/>
        <w:jc w:val="both"/>
      </w:pPr>
      <w:r>
        <w:rPr>
          <w:sz w:val="20"/>
        </w:rPr>
      </w:r>
    </w:p>
    <w:p>
      <w:pPr>
        <w:pStyle w:val="2"/>
        <w:outlineLvl w:val="1"/>
        <w:jc w:val="center"/>
      </w:pPr>
      <w:r>
        <w:rPr>
          <w:sz w:val="20"/>
        </w:rPr>
        <w:t xml:space="preserve">VI. Сценарии социально-экономического развития</w:t>
      </w:r>
    </w:p>
    <w:p>
      <w:pPr>
        <w:pStyle w:val="2"/>
        <w:jc w:val="center"/>
      </w:pPr>
      <w:r>
        <w:rPr>
          <w:sz w:val="20"/>
        </w:rPr>
        <w:t xml:space="preserve">Северо-Кавказского федерального округа</w:t>
      </w:r>
    </w:p>
    <w:p>
      <w:pPr>
        <w:pStyle w:val="0"/>
        <w:jc w:val="both"/>
      </w:pPr>
      <w:r>
        <w:rPr>
          <w:sz w:val="20"/>
        </w:rPr>
      </w:r>
    </w:p>
    <w:p>
      <w:pPr>
        <w:pStyle w:val="0"/>
        <w:ind w:firstLine="540"/>
        <w:jc w:val="both"/>
      </w:pPr>
      <w:r>
        <w:rPr>
          <w:sz w:val="20"/>
        </w:rPr>
        <w:t xml:space="preserve">Реализация Стратегии осуществляется в 2 этапа.</w:t>
      </w:r>
    </w:p>
    <w:p>
      <w:pPr>
        <w:pStyle w:val="0"/>
        <w:spacing w:before="200" w:line-rule="auto"/>
        <w:ind w:firstLine="540"/>
        <w:jc w:val="both"/>
      </w:pPr>
      <w:r>
        <w:rPr>
          <w:sz w:val="20"/>
        </w:rPr>
        <w:t xml:space="preserve">Первый этап проходит с 2022 по 2024 год. На этом этапе должны быть реализованы наиболее проработанные, находящиеся в высокой стадии готовности проекты, а также мероприятия Единого </w:t>
      </w:r>
      <w:hyperlink w:history="0" r:id="rId103"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плана</w:t>
        </w:r>
      </w:hyperlink>
      <w:r>
        <w:rPr>
          <w:sz w:val="20"/>
        </w:rPr>
        <w:t xml:space="preserve"> по достижению национальных целей развития Российской Федерации на период до 2024 года и на плановый период до 2030 года, утвержденного </w:t>
      </w:r>
      <w:hyperlink w:history="0" r:id="rId104"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Pr>
            <w:sz w:val="20"/>
            <w:color w:val="0000ff"/>
          </w:rPr>
          <w:t xml:space="preserve">распоряжением</w:t>
        </w:r>
      </w:hyperlink>
      <w:r>
        <w:rPr>
          <w:sz w:val="20"/>
        </w:rPr>
        <w:t xml:space="preserve"> Правительства Российской Федерации от 1 октября 2021 г. N 2765-р. В этот же период должны быть сформированы нормативно-правовая основа и условия для развития территорий с особыми преференциальными режимами и для реализации масштабных проектов, в том числе должны быть реализованы меры по подготовке проектно-сметной документации и поиску дополнительных источников финансирования.</w:t>
      </w:r>
    </w:p>
    <w:p>
      <w:pPr>
        <w:pStyle w:val="0"/>
        <w:spacing w:before="200" w:line-rule="auto"/>
        <w:ind w:firstLine="540"/>
        <w:jc w:val="both"/>
      </w:pPr>
      <w:r>
        <w:rPr>
          <w:sz w:val="20"/>
        </w:rPr>
        <w:t xml:space="preserve">Второй этап будет реализован в 2025 - 2030 годах и направлен на обеспечение масштабных трансформаций социально-экономического развития в связи с реализацией крупных инфраструктурных проектов (развитие международного транспортного коридора "Север - Юг", завершение строительства объектов транспортной инфраструктуры, соединяющей Черноморское побережье с курортами Северо-Кавказского федерального округа, развитие генерирующих мощностей энергетической инфраструктуры на Северном Кавказе).</w:t>
      </w:r>
    </w:p>
    <w:p>
      <w:pPr>
        <w:pStyle w:val="0"/>
        <w:spacing w:before="200" w:line-rule="auto"/>
        <w:ind w:firstLine="540"/>
        <w:jc w:val="both"/>
      </w:pPr>
      <w:r>
        <w:rPr>
          <w:sz w:val="20"/>
        </w:rPr>
        <w:t xml:space="preserve">Стратегия должна быть актуализирована в 2030 году с учетом оценки достижения национальных целей Российской Федерации на территории Северо-Кавказского федерального округа, оценки результатов реализации государственной </w:t>
      </w:r>
      <w:hyperlink w:history="0" r:id="rId105"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программы</w:t>
        </w:r>
      </w:hyperlink>
      <w:r>
        <w:rPr>
          <w:sz w:val="20"/>
        </w:rPr>
        <w:t xml:space="preserve"> Российской Федерации "Развитие Северо-Кавказского федерального округа", а также с учетом изменений социально-экономической ситуации в Северо-Кавказском федеральном округе.</w:t>
      </w:r>
    </w:p>
    <w:p>
      <w:pPr>
        <w:pStyle w:val="0"/>
        <w:spacing w:before="200" w:line-rule="auto"/>
        <w:ind w:firstLine="540"/>
        <w:jc w:val="both"/>
      </w:pPr>
      <w:r>
        <w:rPr>
          <w:sz w:val="20"/>
        </w:rPr>
        <w:t xml:space="preserve">Формируются 2 основных сценария реализации Стратегии: базовый и целевой.</w:t>
      </w:r>
    </w:p>
    <w:p>
      <w:pPr>
        <w:pStyle w:val="0"/>
        <w:spacing w:before="200" w:line-rule="auto"/>
        <w:ind w:firstLine="540"/>
        <w:jc w:val="both"/>
      </w:pPr>
      <w:r>
        <w:rPr>
          <w:sz w:val="20"/>
        </w:rPr>
        <w:t xml:space="preserve">Базовый сценарий основан на сохранении действующих направлений политики в сфере социально-экономического развития, завершении реализации уже запущенных инвестиционных и инфраструктурных проектов. Параметры бюджетной обеспеченности при данном сценарии в целом сохраняются в рамках текущих объемов бюджетных ассигнований на государственную </w:t>
      </w:r>
      <w:hyperlink w:history="0" r:id="rId106"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программу</w:t>
        </w:r>
      </w:hyperlink>
      <w:r>
        <w:rPr>
          <w:sz w:val="20"/>
        </w:rPr>
        <w:t xml:space="preserve"> Российской Федерации "Развитие Северо-Кавказского федерального округа", а также средств, предусмотренных на реализацию национальных проектов на территории Северо-Кавказского федерального округа.</w:t>
      </w:r>
    </w:p>
    <w:p>
      <w:pPr>
        <w:pStyle w:val="0"/>
        <w:spacing w:before="200" w:line-rule="auto"/>
        <w:ind w:firstLine="540"/>
        <w:jc w:val="both"/>
      </w:pPr>
      <w:r>
        <w:rPr>
          <w:sz w:val="20"/>
        </w:rPr>
        <w:t xml:space="preserve">Целевой сценарий ориентируется на достижение национальных целей социально-экономического развития Российской Федерации, предполагает максимальное достижение социально-экономических эффектов, а также значительное увеличение финансирования в целях реализации мер государственной поддержки, прежде всего поддержки инфраструктурных проектов на территории Северо-Кавказского федерального округа.</w:t>
      </w:r>
    </w:p>
    <w:p>
      <w:pPr>
        <w:pStyle w:val="0"/>
        <w:spacing w:before="200" w:line-rule="auto"/>
        <w:ind w:firstLine="540"/>
        <w:jc w:val="both"/>
      </w:pPr>
      <w:r>
        <w:rPr>
          <w:sz w:val="20"/>
        </w:rPr>
        <w:t xml:space="preserve">Условиями реализации целевого сценария являются:</w:t>
      </w:r>
    </w:p>
    <w:p>
      <w:pPr>
        <w:pStyle w:val="0"/>
        <w:spacing w:before="200" w:line-rule="auto"/>
        <w:ind w:firstLine="540"/>
        <w:jc w:val="both"/>
      </w:pPr>
      <w:r>
        <w:rPr>
          <w:sz w:val="20"/>
        </w:rPr>
        <w:t xml:space="preserve">реализация оптимистичного варианта демографического прогноза на период до 2036 года;</w:t>
      </w:r>
    </w:p>
    <w:p>
      <w:pPr>
        <w:pStyle w:val="0"/>
        <w:spacing w:before="200" w:line-rule="auto"/>
        <w:ind w:firstLine="540"/>
        <w:jc w:val="both"/>
      </w:pPr>
      <w:r>
        <w:rPr>
          <w:sz w:val="20"/>
        </w:rPr>
        <w:t xml:space="preserve">реализация комплекса проектов международного транспортного коридора "Север - Юг";</w:t>
      </w:r>
    </w:p>
    <w:p>
      <w:pPr>
        <w:pStyle w:val="0"/>
        <w:spacing w:before="200" w:line-rule="auto"/>
        <w:ind w:firstLine="540"/>
        <w:jc w:val="both"/>
      </w:pPr>
      <w:r>
        <w:rPr>
          <w:sz w:val="20"/>
        </w:rPr>
        <w:t xml:space="preserve">формирование дополнительных ресурсов для реализации проектов развития инфраструктуры, инвестиционных проектов в рамках национальных проектов и государственных программ, комплексного </w:t>
      </w:r>
      <w:hyperlink w:history="0" r:id="rId107" w:tooltip="Распоряжение Правительства РФ от 30.09.2018 N 2101-р (ред. от 24.06.2023) &lt;Об утверждении комплексного плана модернизации и расширения магистральной инфраструктуры на период до 2024 года&gt; {КонсультантПлюс}">
        <w:r>
          <w:rPr>
            <w:sz w:val="20"/>
            <w:color w:val="0000ff"/>
          </w:rPr>
          <w:t xml:space="preserve">плана</w:t>
        </w:r>
      </w:hyperlink>
      <w:r>
        <w:rPr>
          <w:sz w:val="20"/>
        </w:rP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работы институтов развития на территории Северо-Кавказского федерального округа.</w:t>
      </w:r>
    </w:p>
    <w:p>
      <w:pPr>
        <w:pStyle w:val="0"/>
        <w:spacing w:before="200" w:line-rule="auto"/>
        <w:ind w:firstLine="540"/>
        <w:jc w:val="both"/>
      </w:pPr>
      <w:r>
        <w:rPr>
          <w:sz w:val="20"/>
        </w:rPr>
        <w:t xml:space="preserve">Речь идет, прежде всего, о дополнительных ресурсах для реализации проектов развития туристской инфраструктуры, индустриальных парков и территорий с преференциальными режимами, инфраструктуры водоснабжения и водоотведения, проектов повышения транспортной связности (прежде всего строительство автомобильной дороги, соединяющей Северо-Кавказский и Черноморский туристические кластеры), комплексного плана развития Кавказских Минеральных Вод.</w:t>
      </w:r>
    </w:p>
    <w:p>
      <w:pPr>
        <w:pStyle w:val="0"/>
        <w:spacing w:before="200" w:line-rule="auto"/>
        <w:ind w:firstLine="540"/>
        <w:jc w:val="both"/>
      </w:pPr>
      <w:r>
        <w:rPr>
          <w:sz w:val="20"/>
        </w:rPr>
        <w:t xml:space="preserve">Целевой сценарий не будет реализован, если в активную фазу перейдут следующие риски социально-экономического развития Северо-Кавказского федерального округа:</w:t>
      </w:r>
    </w:p>
    <w:p>
      <w:pPr>
        <w:pStyle w:val="0"/>
        <w:spacing w:before="200" w:line-rule="auto"/>
        <w:ind w:firstLine="540"/>
        <w:jc w:val="both"/>
      </w:pPr>
      <w:r>
        <w:rPr>
          <w:sz w:val="20"/>
        </w:rPr>
        <w:t xml:space="preserve">сокращение финансовых возможностей федерального бюджета по финансированию мероприятий государственной </w:t>
      </w:r>
      <w:hyperlink w:history="0" r:id="rId108"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программы</w:t>
        </w:r>
      </w:hyperlink>
      <w:r>
        <w:rPr>
          <w:sz w:val="20"/>
        </w:rPr>
        <w:t xml:space="preserve"> Российской Федерации "Развитие Северо-Кавказского федерального округа", а также мероприятий иных государственных программ Российской Федерации и национальных проектов, реализуемых на территориях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ухудшение качества государственного и муниципального управления на территории округа, распространение коррупции;</w:t>
      </w:r>
    </w:p>
    <w:p>
      <w:pPr>
        <w:pStyle w:val="0"/>
        <w:spacing w:before="200" w:line-rule="auto"/>
        <w:ind w:firstLine="540"/>
        <w:jc w:val="both"/>
      </w:pPr>
      <w:r>
        <w:rPr>
          <w:sz w:val="20"/>
        </w:rPr>
        <w:t xml:space="preserve">возникновение межнациональных конфликтов, распространение международного терроризма на территории Северо-Кавказского федерального округа;</w:t>
      </w:r>
    </w:p>
    <w:p>
      <w:pPr>
        <w:pStyle w:val="0"/>
        <w:spacing w:before="200" w:line-rule="auto"/>
        <w:ind w:firstLine="540"/>
        <w:jc w:val="both"/>
      </w:pPr>
      <w:r>
        <w:rPr>
          <w:sz w:val="20"/>
        </w:rPr>
        <w:t xml:space="preserve">ухудшение условий ведения бизнеса (в силу изменений внешней конъюнктуры, регуляторных условий на территории Российской Федерации), которое может привести к уходу большей доли бизнеса и занятости в "теневой" сектор экономики;</w:t>
      </w:r>
    </w:p>
    <w:p>
      <w:pPr>
        <w:pStyle w:val="0"/>
        <w:spacing w:before="200" w:line-rule="auto"/>
        <w:ind w:firstLine="540"/>
        <w:jc w:val="both"/>
      </w:pPr>
      <w:r>
        <w:rPr>
          <w:sz w:val="20"/>
        </w:rPr>
        <w:t xml:space="preserve">сокращение внутрироссийского и внешнего спроса на товары и услуги на территории Северо-Кавказского федерального округа в результате снижения уровня доходов населения, изменения ценовой конъюнктуры, геополитических изменений;</w:t>
      </w:r>
    </w:p>
    <w:p>
      <w:pPr>
        <w:pStyle w:val="0"/>
        <w:spacing w:before="200" w:line-rule="auto"/>
        <w:ind w:firstLine="540"/>
        <w:jc w:val="both"/>
      </w:pPr>
      <w:r>
        <w:rPr>
          <w:sz w:val="20"/>
        </w:rPr>
        <w:t xml:space="preserve">ускорение глобальных климатических изменений, которое может привести к увеличению частоты неблагоприятных природных явлений и ухудшению ситуации, например, в агропромышленном комплексе и туризме, осложнению решения проблем водоснабжения, ограничению развития мелиорации и другим последствиям.</w:t>
      </w:r>
    </w:p>
    <w:p>
      <w:pPr>
        <w:pStyle w:val="0"/>
        <w:spacing w:before="200" w:line-rule="auto"/>
        <w:ind w:firstLine="540"/>
        <w:jc w:val="both"/>
      </w:pPr>
      <w:r>
        <w:rPr>
          <w:sz w:val="20"/>
        </w:rPr>
        <w:t xml:space="preserve">Для нивелирования влияния этих рисков необходимо усиление риск-ориентированного подхода при мониторинге и оценке реализации Стратегии, корректировке Стратегии (после завершения первого и второго этапов ее реализации).</w:t>
      </w:r>
    </w:p>
    <w:p>
      <w:pPr>
        <w:pStyle w:val="0"/>
        <w:spacing w:before="200" w:line-rule="auto"/>
        <w:ind w:firstLine="540"/>
        <w:jc w:val="both"/>
      </w:pPr>
      <w:r>
        <w:rPr>
          <w:sz w:val="20"/>
        </w:rPr>
        <w:t xml:space="preserve">Реализация Стратегии в рамках целевого сценария позволит обеспечить достижение национальных целей и целевых показателей, предусмотренных </w:t>
      </w:r>
      <w:hyperlink w:history="0" r:id="rId109"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в том числе:</w:t>
      </w:r>
    </w:p>
    <w:p>
      <w:pPr>
        <w:pStyle w:val="0"/>
        <w:spacing w:before="200" w:line-rule="auto"/>
        <w:ind w:firstLine="540"/>
        <w:jc w:val="both"/>
      </w:pPr>
      <w:r>
        <w:rPr>
          <w:sz w:val="20"/>
        </w:rPr>
        <w:t xml:space="preserve">обеспечение устойчивого роста численности населения округа;</w:t>
      </w:r>
    </w:p>
    <w:p>
      <w:pPr>
        <w:pStyle w:val="0"/>
        <w:spacing w:before="200" w:line-rule="auto"/>
        <w:ind w:firstLine="540"/>
        <w:jc w:val="both"/>
      </w:pPr>
      <w:r>
        <w:rPr>
          <w:sz w:val="20"/>
        </w:rPr>
        <w:t xml:space="preserve">увеличение ожидаемой продолжительности жизни до 79,43 года к 2030 году;</w:t>
      </w:r>
    </w:p>
    <w:p>
      <w:pPr>
        <w:pStyle w:val="0"/>
        <w:spacing w:before="200" w:line-rule="auto"/>
        <w:ind w:firstLine="540"/>
        <w:jc w:val="both"/>
      </w:pPr>
      <w:r>
        <w:rPr>
          <w:sz w:val="20"/>
        </w:rPr>
        <w:t xml:space="preserve">снижение уровня бедности в 2 раза (по сравнению с 2017 годом) к 2030 году;</w:t>
      </w:r>
    </w:p>
    <w:p>
      <w:pPr>
        <w:pStyle w:val="0"/>
        <w:spacing w:before="200" w:line-rule="auto"/>
        <w:ind w:firstLine="540"/>
        <w:jc w:val="both"/>
      </w:pPr>
      <w:r>
        <w:rPr>
          <w:sz w:val="20"/>
        </w:rPr>
        <w:t xml:space="preserve">увеличение в 2 раза по сравнению с 2019 годом числа городов с благоприятной городской средой к 2030 году;</w:t>
      </w:r>
    </w:p>
    <w:p>
      <w:pPr>
        <w:pStyle w:val="0"/>
        <w:spacing w:before="200" w:line-rule="auto"/>
        <w:ind w:firstLine="540"/>
        <w:jc w:val="both"/>
      </w:pPr>
      <w:r>
        <w:rPr>
          <w:sz w:val="20"/>
        </w:rPr>
        <w:t xml:space="preserve">обеспечение темпов роста совокупного валового регионального продукта субъектов Российской Федерации, входящих в состав Северо-Кавказского федерального округа, не ниже среднероссийских;</w:t>
      </w:r>
    </w:p>
    <w:p>
      <w:pPr>
        <w:pStyle w:val="0"/>
        <w:spacing w:before="200" w:line-rule="auto"/>
        <w:ind w:firstLine="540"/>
        <w:jc w:val="both"/>
      </w:pPr>
      <w:r>
        <w:rPr>
          <w:sz w:val="20"/>
        </w:rPr>
        <w:t xml:space="preserve">реальный рост экспорта несырьевых неэнергетических товаров по субъектам Российской Федерации, входящим в состав Северо-Кавказского федерального округа, не менее чем на 70 процентов (по сравнению с показателем 2020 года) к 2030 году;</w:t>
      </w:r>
    </w:p>
    <w:p>
      <w:pPr>
        <w:pStyle w:val="0"/>
        <w:spacing w:before="200" w:line-rule="auto"/>
        <w:ind w:firstLine="540"/>
        <w:jc w:val="both"/>
      </w:pPr>
      <w:r>
        <w:rPr>
          <w:sz w:val="20"/>
        </w:rPr>
        <w:t xml:space="preserve">увеличение численности занятых в сфере малого и среднего предпринимательства, включая индивидуальных предпринимателей и самозанятых;</w:t>
      </w:r>
    </w:p>
    <w:p>
      <w:pPr>
        <w:pStyle w:val="0"/>
        <w:spacing w:before="200" w:line-rule="auto"/>
        <w:ind w:firstLine="540"/>
        <w:jc w:val="both"/>
      </w:pPr>
      <w:r>
        <w:rPr>
          <w:sz w:val="20"/>
        </w:rPr>
        <w:t xml:space="preserve">увеличение доли граждан, систематически занимающихся физической культурой и спортом, не ниже 70 процентов к 2030 году.</w:t>
      </w:r>
    </w:p>
    <w:p>
      <w:pPr>
        <w:pStyle w:val="0"/>
        <w:jc w:val="both"/>
      </w:pPr>
      <w:r>
        <w:rPr>
          <w:sz w:val="20"/>
        </w:rPr>
      </w:r>
    </w:p>
    <w:p>
      <w:pPr>
        <w:pStyle w:val="2"/>
        <w:outlineLvl w:val="1"/>
        <w:jc w:val="center"/>
      </w:pPr>
      <w:r>
        <w:rPr>
          <w:sz w:val="20"/>
        </w:rPr>
        <w:t xml:space="preserve">VII. Механизмы и инструменты реализации</w:t>
      </w:r>
    </w:p>
    <w:p>
      <w:pPr>
        <w:pStyle w:val="2"/>
        <w:jc w:val="center"/>
      </w:pPr>
      <w:r>
        <w:rPr>
          <w:sz w:val="20"/>
        </w:rPr>
        <w:t xml:space="preserve">основных направлений социально-экономического развития</w:t>
      </w:r>
    </w:p>
    <w:p>
      <w:pPr>
        <w:pStyle w:val="2"/>
        <w:jc w:val="center"/>
      </w:pPr>
      <w:r>
        <w:rPr>
          <w:sz w:val="20"/>
        </w:rPr>
        <w:t xml:space="preserve">Северо-Кавказского федерального округа, меры государственной</w:t>
      </w:r>
    </w:p>
    <w:p>
      <w:pPr>
        <w:pStyle w:val="2"/>
        <w:jc w:val="center"/>
      </w:pPr>
      <w:r>
        <w:rPr>
          <w:sz w:val="20"/>
        </w:rPr>
        <w:t xml:space="preserve">поддержки, в том числе преференциальные режимы</w:t>
      </w:r>
    </w:p>
    <w:p>
      <w:pPr>
        <w:pStyle w:val="0"/>
        <w:jc w:val="both"/>
      </w:pPr>
      <w:r>
        <w:rPr>
          <w:sz w:val="20"/>
        </w:rPr>
      </w:r>
    </w:p>
    <w:p>
      <w:pPr>
        <w:pStyle w:val="0"/>
        <w:ind w:firstLine="540"/>
        <w:jc w:val="both"/>
      </w:pPr>
      <w:r>
        <w:rPr>
          <w:sz w:val="20"/>
        </w:rPr>
        <w:t xml:space="preserve">Реализация Стратегии обеспечивается согласованными действиями следующих государственных органов, органов местного самоуправления и организаций:</w:t>
      </w:r>
    </w:p>
    <w:p>
      <w:pPr>
        <w:pStyle w:val="0"/>
        <w:spacing w:before="200" w:line-rule="auto"/>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аппарат полномочного представителя Президента Российской Федерации в Северо-Кавказском федеральном округе;</w:t>
      </w:r>
    </w:p>
    <w:p>
      <w:pPr>
        <w:pStyle w:val="0"/>
        <w:spacing w:before="200" w:line-rule="auto"/>
        <w:ind w:firstLine="540"/>
        <w:jc w:val="both"/>
      </w:pPr>
      <w:r>
        <w:rPr>
          <w:sz w:val="20"/>
        </w:rPr>
        <w:t xml:space="preserve">федеральные органы исполнительной власти;</w:t>
      </w:r>
    </w:p>
    <w:p>
      <w:pPr>
        <w:pStyle w:val="0"/>
        <w:spacing w:before="200" w:line-rule="auto"/>
        <w:ind w:firstLine="540"/>
        <w:jc w:val="both"/>
      </w:pPr>
      <w:r>
        <w:rPr>
          <w:sz w:val="20"/>
        </w:rPr>
        <w:t xml:space="preserve">органы исполнительной власти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органы местного самоуправления;</w:t>
      </w:r>
    </w:p>
    <w:p>
      <w:pPr>
        <w:pStyle w:val="0"/>
        <w:spacing w:before="200" w:line-rule="auto"/>
        <w:ind w:firstLine="540"/>
        <w:jc w:val="both"/>
      </w:pPr>
      <w:r>
        <w:rPr>
          <w:sz w:val="20"/>
        </w:rPr>
        <w:t xml:space="preserve">институты развития Российской Федерации и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государственные корпорации, компании с государственным участием и частные компании (в соответствии с планом реализации Стратегии).</w:t>
      </w:r>
    </w:p>
    <w:p>
      <w:pPr>
        <w:pStyle w:val="0"/>
        <w:spacing w:before="200" w:line-rule="auto"/>
        <w:ind w:firstLine="540"/>
        <w:jc w:val="both"/>
      </w:pPr>
      <w:r>
        <w:rPr>
          <w:sz w:val="20"/>
        </w:rPr>
        <w:t xml:space="preserve">Основными механизмами реализации Стратегии станут:</w:t>
      </w:r>
    </w:p>
    <w:p>
      <w:pPr>
        <w:pStyle w:val="0"/>
        <w:spacing w:before="200" w:line-rule="auto"/>
        <w:ind w:firstLine="540"/>
        <w:jc w:val="both"/>
      </w:pPr>
      <w:r>
        <w:rPr>
          <w:sz w:val="20"/>
        </w:rPr>
        <w:t xml:space="preserve">государственная </w:t>
      </w:r>
      <w:hyperlink w:history="0" r:id="rId110" w:tooltip="Постановление Правительства РФ от 15.04.2014 N 309 (ред. от 16.11.2023)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программа</w:t>
        </w:r>
      </w:hyperlink>
      <w:r>
        <w:rPr>
          <w:sz w:val="20"/>
        </w:rPr>
        <w:t xml:space="preserve"> Российской Федерации "Развитие Северо-Кавказского федерального округа";</w:t>
      </w:r>
    </w:p>
    <w:p>
      <w:pPr>
        <w:pStyle w:val="0"/>
        <w:spacing w:before="200" w:line-rule="auto"/>
        <w:ind w:firstLine="540"/>
        <w:jc w:val="both"/>
      </w:pPr>
      <w:r>
        <w:rPr>
          <w:sz w:val="20"/>
        </w:rPr>
        <w:t xml:space="preserve">национальные проекты Российской Федерации;</w:t>
      </w:r>
    </w:p>
    <w:p>
      <w:pPr>
        <w:pStyle w:val="0"/>
        <w:spacing w:before="200" w:line-rule="auto"/>
        <w:ind w:firstLine="540"/>
        <w:jc w:val="both"/>
      </w:pPr>
      <w:r>
        <w:rPr>
          <w:sz w:val="20"/>
        </w:rPr>
        <w:t xml:space="preserve">отраслевые государственные программы Российской Федерации, реализуемые на территории Северо-Кавказского федерального округа;</w:t>
      </w:r>
    </w:p>
    <w:p>
      <w:pPr>
        <w:pStyle w:val="0"/>
        <w:spacing w:before="200" w:line-rule="auto"/>
        <w:ind w:firstLine="540"/>
        <w:jc w:val="both"/>
      </w:pPr>
      <w:r>
        <w:rPr>
          <w:sz w:val="20"/>
        </w:rPr>
        <w:t xml:space="preserve">государственные программы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региональные программы модернизации первичного звена здравоохранения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деятельность институтов развития Российской Федерации и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инвестиционные программы субъектов естественных монополий, реализуемые на территории Северо-Кавказского федерального округа;</w:t>
      </w:r>
    </w:p>
    <w:p>
      <w:pPr>
        <w:pStyle w:val="0"/>
        <w:spacing w:before="200" w:line-rule="auto"/>
        <w:ind w:firstLine="540"/>
        <w:jc w:val="both"/>
      </w:pPr>
      <w:r>
        <w:rPr>
          <w:sz w:val="20"/>
        </w:rPr>
        <w:t xml:space="preserve">инвестиционные программы частных инвесторов, реализуемые на территории Северо-Кавказского федерального округа;</w:t>
      </w:r>
    </w:p>
    <w:p>
      <w:pPr>
        <w:pStyle w:val="0"/>
        <w:spacing w:before="200" w:line-rule="auto"/>
        <w:ind w:firstLine="540"/>
        <w:jc w:val="both"/>
      </w:pPr>
      <w:r>
        <w:rPr>
          <w:sz w:val="20"/>
        </w:rPr>
        <w:t xml:space="preserve">инфраструктурные бюджетные кредиты для финансирования инфраструктурных проектов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Значительное влияние на реализацию Стратегии могут оказать мероприятия Общенационального </w:t>
      </w:r>
      <w:hyperlink w:history="0" r:id="rId111" w:tooltip="&quot;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quot; (одобрен Правительством РФ 23.09.2020, протокол N 36, раздел VII) (N П13-60855 от 02.10.2020) {КонсультантПлюс}">
        <w:r>
          <w:rPr>
            <w:sz w:val="20"/>
            <w:color w:val="0000ff"/>
          </w:rPr>
          <w:t xml:space="preserve">плана</w:t>
        </w:r>
      </w:hyperlink>
      <w:r>
        <w:rPr>
          <w:sz w:val="20"/>
        </w:rPr>
        <w:t xml:space="preserve"> действий, обеспечивающих восстановление занятости и доходов населения, рост экономики и долгосрочные структурные изменения в экономике (одобрен Правительством Российской Федерации 23 сентября 2020 г., протокол N 36, раздел VII).</w:t>
      </w:r>
    </w:p>
    <w:p>
      <w:pPr>
        <w:pStyle w:val="0"/>
        <w:spacing w:before="200" w:line-rule="auto"/>
        <w:ind w:firstLine="540"/>
        <w:jc w:val="both"/>
      </w:pPr>
      <w:r>
        <w:rPr>
          <w:sz w:val="20"/>
        </w:rPr>
        <w:t xml:space="preserve">Общесистемными инструментами реализации Стратегии станут:</w:t>
      </w:r>
    </w:p>
    <w:p>
      <w:pPr>
        <w:pStyle w:val="0"/>
        <w:spacing w:before="200" w:line-rule="auto"/>
        <w:ind w:firstLine="540"/>
        <w:jc w:val="both"/>
      </w:pPr>
      <w:r>
        <w:rPr>
          <w:sz w:val="20"/>
        </w:rPr>
        <w:t xml:space="preserve">план реализации Стратегии на период до 2030 года;</w:t>
      </w:r>
    </w:p>
    <w:p>
      <w:pPr>
        <w:pStyle w:val="0"/>
        <w:spacing w:before="200" w:line-rule="auto"/>
        <w:ind w:firstLine="540"/>
        <w:jc w:val="both"/>
      </w:pPr>
      <w:r>
        <w:rPr>
          <w:sz w:val="20"/>
        </w:rPr>
        <w:t xml:space="preserve">планы комплексного социально-экономического развития отдельных территорий Северо-Кавказского федерального округа;</w:t>
      </w:r>
    </w:p>
    <w:p>
      <w:pPr>
        <w:pStyle w:val="0"/>
        <w:spacing w:before="200" w:line-rule="auto"/>
        <w:ind w:firstLine="540"/>
        <w:jc w:val="both"/>
      </w:pPr>
      <w:r>
        <w:rPr>
          <w:sz w:val="20"/>
        </w:rPr>
        <w:t xml:space="preserve">модели экономического развития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комплексные планы развития коммунальной инфраструктуры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План комплексного социально-экономического развития территории Северо-Кавказского федерального округа представляет собой системы проектов, обеспечивающих устойчивое развитие экономики и социальной сферы при сохранении природной среды региона. Проекты включают меры по обеспечению коммунальной инфраструктуры и благоустройства, развития социальной инфраструктуры, приоритетных направлений бизнеса, необходимые для значительного улучшения качества жизни населения и качества туристского продукта, реализуемого в регионе.</w:t>
      </w:r>
    </w:p>
    <w:p>
      <w:pPr>
        <w:pStyle w:val="0"/>
        <w:spacing w:before="200" w:line-rule="auto"/>
        <w:ind w:firstLine="540"/>
        <w:jc w:val="both"/>
      </w:pPr>
      <w:r>
        <w:rPr>
          <w:sz w:val="20"/>
        </w:rPr>
        <w:t xml:space="preserve">Модель экономического развития субъекта Российской Федерации, входящего в состав Северо-Кавказского федерального округа, - аналитический инструмент, создающий основу для принятия управленческих решений, формирования планов и программ, направленных на достижение национальных целей в сфере экономики, и определяющий траекторию перехода из текущего состояния экономического развития к целевому состоянию к 2030 году и далее.</w:t>
      </w:r>
    </w:p>
    <w:p>
      <w:pPr>
        <w:pStyle w:val="0"/>
        <w:spacing w:before="200" w:line-rule="auto"/>
        <w:ind w:firstLine="540"/>
        <w:jc w:val="both"/>
      </w:pPr>
      <w:r>
        <w:rPr>
          <w:sz w:val="20"/>
        </w:rPr>
        <w:t xml:space="preserve">В рамках разработки моделей экономического развития субъектов Российской Федерации, входящих в состав Северо-Кавказского федерального округа, в частности:</w:t>
      </w:r>
    </w:p>
    <w:p>
      <w:pPr>
        <w:pStyle w:val="0"/>
        <w:spacing w:before="200" w:line-rule="auto"/>
        <w:ind w:firstLine="540"/>
        <w:jc w:val="both"/>
      </w:pPr>
      <w:r>
        <w:rPr>
          <w:sz w:val="20"/>
        </w:rPr>
        <w:t xml:space="preserve">формируется оценка потребности в рабочих местах на основе анализа и прогноза демографической ситуации, а также потенциала снижения безработицы и легализации неформальной ("теневой") занятости;</w:t>
      </w:r>
    </w:p>
    <w:p>
      <w:pPr>
        <w:pStyle w:val="0"/>
        <w:spacing w:before="200" w:line-rule="auto"/>
        <w:ind w:firstLine="540"/>
        <w:jc w:val="both"/>
      </w:pPr>
      <w:r>
        <w:rPr>
          <w:sz w:val="20"/>
        </w:rPr>
        <w:t xml:space="preserve">проводится анализ отраслевой структуры и специализации экономики регионов с выделением ключевых отраслей;</w:t>
      </w:r>
    </w:p>
    <w:p>
      <w:pPr>
        <w:pStyle w:val="0"/>
        <w:spacing w:before="200" w:line-rule="auto"/>
        <w:ind w:firstLine="540"/>
        <w:jc w:val="both"/>
      </w:pPr>
      <w:r>
        <w:rPr>
          <w:sz w:val="20"/>
        </w:rPr>
        <w:t xml:space="preserve">выявляются ключевые вопросы и проблемы регионов;</w:t>
      </w:r>
    </w:p>
    <w:p>
      <w:pPr>
        <w:pStyle w:val="0"/>
        <w:spacing w:before="200" w:line-rule="auto"/>
        <w:ind w:firstLine="540"/>
        <w:jc w:val="both"/>
      </w:pPr>
      <w:r>
        <w:rPr>
          <w:sz w:val="20"/>
        </w:rPr>
        <w:t xml:space="preserve">формируется перечень проектов и мероприятий, направленных на достижение целевых значений ключевых показателей социально-экономического развития субъектов Российской Федерации, входящих в состав Северо-Кавказского федерального округа, и стратегических региональных инициатив в субъектах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выделяются приоритетные ("прорывные") проекты, оказывающие наибольшее влияние на ключевые показатели социально-экономического развития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проводится оценка достигаемых значений ключевых показателей социально-экономического развития субъектов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На основе моделей экономического развития сформированы стратегические инициативы макрорегионального уровня, которые реализуются с использованием федеральных мер государственной поддержки и подлежат комплексному оперативному мониторингу со стороны Правительства Российской Федерации.</w:t>
      </w:r>
    </w:p>
    <w:p>
      <w:pPr>
        <w:pStyle w:val="0"/>
        <w:spacing w:before="200" w:line-rule="auto"/>
        <w:ind w:firstLine="540"/>
        <w:jc w:val="both"/>
      </w:pPr>
      <w:r>
        <w:rPr>
          <w:sz w:val="20"/>
        </w:rPr>
        <w:t xml:space="preserve">Комплексный план развития коммунальной инфраструктуры субъекта Российской Федерации, входящего в состав Северо-Кавказского федерального округа, представляет собой систему приоритетных инфраструктурных проектов. Проекты направлены на решение проблем коммунальной инфраструктуры с учетом обеспечения снятия инфраструктурных ограничений развития существующих и потенциальных центров экономического роста, реализации человеческого потенциала и обеспечения экологической безопасности на территории Северо-Кавказского федерального округа.</w:t>
      </w:r>
    </w:p>
    <w:p>
      <w:pPr>
        <w:pStyle w:val="0"/>
        <w:spacing w:before="200" w:line-rule="auto"/>
        <w:ind w:firstLine="540"/>
        <w:jc w:val="both"/>
      </w:pPr>
      <w:r>
        <w:rPr>
          <w:sz w:val="20"/>
        </w:rPr>
        <w:t xml:space="preserve">Включение в комплексные планы развития коммунальной инфраструктуры является дополнительным условием приоритизации при включении в комплексный план развития и модернизации магистральной инфраструктуры Российской Федерации, мероприятия национальных проектов Российской Федерации, инвестиционные планы естественных монополий, а также определяющим фактом при формировании расходов федерального бюджета.</w:t>
      </w:r>
    </w:p>
    <w:p>
      <w:pPr>
        <w:pStyle w:val="0"/>
        <w:spacing w:before="200" w:line-rule="auto"/>
        <w:ind w:firstLine="540"/>
        <w:jc w:val="both"/>
      </w:pPr>
      <w:r>
        <w:rPr>
          <w:sz w:val="20"/>
        </w:rPr>
        <w:t xml:space="preserve">При включении в комплексный план развития инфраструктуры приоритет отдается проектам, обеспечивающим наибольший эффект для реализации целей Стратегии и решения ключевых проблем социально-экономического развития.</w:t>
      </w:r>
    </w:p>
    <w:p>
      <w:pPr>
        <w:pStyle w:val="0"/>
        <w:spacing w:before="200" w:line-rule="auto"/>
        <w:ind w:firstLine="540"/>
        <w:jc w:val="both"/>
      </w:pPr>
      <w:r>
        <w:rPr>
          <w:sz w:val="20"/>
        </w:rPr>
        <w:t xml:space="preserve">Частными инструментами реализации отдельных направлений Стратегии могут являться:</w:t>
      </w:r>
    </w:p>
    <w:p>
      <w:pPr>
        <w:pStyle w:val="0"/>
        <w:spacing w:before="200" w:line-rule="auto"/>
        <w:ind w:firstLine="540"/>
        <w:jc w:val="both"/>
      </w:pPr>
      <w:r>
        <w:rPr>
          <w:sz w:val="20"/>
        </w:rPr>
        <w:t xml:space="preserve">проработка институциональных решений по созданию условий для выхода экономики "из тени", в том числе по смягчению и отмене штрафов и наказаний при условии легализации предпринимательской деятельности и занятости населения;</w:t>
      </w:r>
    </w:p>
    <w:p>
      <w:pPr>
        <w:pStyle w:val="0"/>
        <w:spacing w:before="200" w:line-rule="auto"/>
        <w:ind w:firstLine="540"/>
        <w:jc w:val="both"/>
      </w:pPr>
      <w:r>
        <w:rPr>
          <w:sz w:val="20"/>
        </w:rPr>
        <w:t xml:space="preserve">создание преференциальных режимов в субъектах Российской Федерации, входящих в состав Северо-Кавказского федерального округа;</w:t>
      </w:r>
    </w:p>
    <w:p>
      <w:pPr>
        <w:pStyle w:val="0"/>
        <w:spacing w:before="200" w:line-rule="auto"/>
        <w:ind w:firstLine="540"/>
        <w:jc w:val="both"/>
      </w:pPr>
      <w:r>
        <w:rPr>
          <w:sz w:val="20"/>
        </w:rPr>
        <w:t xml:space="preserve">создание за счет средств федерального бюджета отдельных объектов магистральной инфраструктуры для развития инвестиционных площадок, территорий с преференциальными режимами, индустриальных парков;</w:t>
      </w:r>
    </w:p>
    <w:p>
      <w:pPr>
        <w:pStyle w:val="0"/>
        <w:spacing w:before="200" w:line-rule="auto"/>
        <w:ind w:firstLine="540"/>
        <w:jc w:val="both"/>
      </w:pPr>
      <w:r>
        <w:rPr>
          <w:sz w:val="20"/>
        </w:rPr>
        <w:t xml:space="preserve">субсидии субъектам Российской Федерации, входящим в состав Северо-Кавказского федерального округа, на развитие магистральной инфраструктуры инвестиционных площадок, территорий с преференциальными режимами, индустриальных парков;</w:t>
      </w:r>
    </w:p>
    <w:p>
      <w:pPr>
        <w:pStyle w:val="0"/>
        <w:spacing w:before="200" w:line-rule="auto"/>
        <w:ind w:firstLine="540"/>
        <w:jc w:val="both"/>
      </w:pPr>
      <w:r>
        <w:rPr>
          <w:sz w:val="20"/>
        </w:rPr>
        <w:t xml:space="preserve">субсидии субъектам Российской Федерации, входящим в состав Северо-Кавказского федерального округа, на развитие туристской и обеспечивающей инфраструктуры для приоритетных туристских территорий;</w:t>
      </w:r>
    </w:p>
    <w:p>
      <w:pPr>
        <w:pStyle w:val="0"/>
        <w:spacing w:before="200" w:line-rule="auto"/>
        <w:ind w:firstLine="540"/>
        <w:jc w:val="both"/>
      </w:pPr>
      <w:r>
        <w:rPr>
          <w:sz w:val="20"/>
        </w:rPr>
        <w:t xml:space="preserve">субсидирование процентных ставок по кредитам на реализацию приоритетных инвестиционных проектов, проектов развития малого и среднего предпринимательства в приоритетных отраслях, а также разработка других механизмов обеспечения малого и среднего предпринимательства льготными кредитами;</w:t>
      </w:r>
    </w:p>
    <w:p>
      <w:pPr>
        <w:pStyle w:val="0"/>
        <w:spacing w:before="200" w:line-rule="auto"/>
        <w:ind w:firstLine="540"/>
        <w:jc w:val="both"/>
      </w:pPr>
      <w:r>
        <w:rPr>
          <w:sz w:val="20"/>
        </w:rPr>
        <w:t xml:space="preserve">субсидии субъектам Российской Федерации, входящим в состав Северо-Кавказского федерального округа, на разработку проектно-сметной документации по созданию индустриальных парков, объектов магистральной и коммунальной инфраструктуры для последующего получения государственной поддержки в рамках действующих механизмов;</w:t>
      </w:r>
    </w:p>
    <w:p>
      <w:pPr>
        <w:pStyle w:val="0"/>
        <w:spacing w:before="200" w:line-rule="auto"/>
        <w:ind w:firstLine="540"/>
        <w:jc w:val="both"/>
      </w:pPr>
      <w:r>
        <w:rPr>
          <w:sz w:val="20"/>
        </w:rPr>
        <w:t xml:space="preserve">прогноз потребности в рабочих местах на территории Северо-Кавказского федерального округа, в том числе с учетом подготовки кадров со средним профессиональным образованием, а также возможностей по обеспечению занятости подготовленных кадров за пределами округа;</w:t>
      </w:r>
    </w:p>
    <w:p>
      <w:pPr>
        <w:pStyle w:val="0"/>
        <w:spacing w:before="200" w:line-rule="auto"/>
        <w:ind w:firstLine="540"/>
        <w:jc w:val="both"/>
      </w:pPr>
      <w:r>
        <w:rPr>
          <w:sz w:val="20"/>
        </w:rPr>
        <w:t xml:space="preserve">государственная поддержка программ продвижения приоритетных продуктов и услуг (прежде всего в сфере туризма), частичное возмещение расходов на продвижение, организацию интернет-торговли;</w:t>
      </w:r>
    </w:p>
    <w:p>
      <w:pPr>
        <w:pStyle w:val="0"/>
        <w:spacing w:before="200" w:line-rule="auto"/>
        <w:ind w:firstLine="540"/>
        <w:jc w:val="both"/>
      </w:pPr>
      <w:r>
        <w:rPr>
          <w:sz w:val="20"/>
        </w:rPr>
        <w:t xml:space="preserve">государственная поддержка развития экспорта в рамках действующих механизмов;</w:t>
      </w:r>
    </w:p>
    <w:p>
      <w:pPr>
        <w:pStyle w:val="0"/>
        <w:spacing w:before="200" w:line-rule="auto"/>
        <w:ind w:firstLine="540"/>
        <w:jc w:val="both"/>
      </w:pPr>
      <w:r>
        <w:rPr>
          <w:sz w:val="20"/>
        </w:rPr>
        <w:t xml:space="preserve">частичное возмещение капитальных затрат частных инвесторов по отдельным приоритетным направлениям;</w:t>
      </w:r>
    </w:p>
    <w:p>
      <w:pPr>
        <w:pStyle w:val="0"/>
        <w:spacing w:before="200" w:line-rule="auto"/>
        <w:ind w:firstLine="540"/>
        <w:jc w:val="both"/>
      </w:pPr>
      <w:r>
        <w:rPr>
          <w:sz w:val="20"/>
        </w:rPr>
        <w:t xml:space="preserve">государственная поддержка развития кооперации в приоритетных отраслях;</w:t>
      </w:r>
    </w:p>
    <w:p>
      <w:pPr>
        <w:pStyle w:val="0"/>
        <w:spacing w:before="200" w:line-rule="auto"/>
        <w:ind w:firstLine="540"/>
        <w:jc w:val="both"/>
      </w:pPr>
      <w:r>
        <w:rPr>
          <w:sz w:val="20"/>
        </w:rPr>
        <w:t xml:space="preserve">государственное задание (либо грант в форме субсидии) организациям профессионального образования на подготовку специалистов для приоритетных отраслей;</w:t>
      </w:r>
    </w:p>
    <w:p>
      <w:pPr>
        <w:pStyle w:val="0"/>
        <w:spacing w:before="200" w:line-rule="auto"/>
        <w:ind w:firstLine="540"/>
        <w:jc w:val="both"/>
      </w:pPr>
      <w:r>
        <w:rPr>
          <w:sz w:val="20"/>
        </w:rPr>
        <w:t xml:space="preserve">государственная поддержка реализации программ развития организаций профессионального образования и науки для целей обеспечения социально-экономического развития Северо-Кавказского федерального округа;</w:t>
      </w:r>
    </w:p>
    <w:p>
      <w:pPr>
        <w:pStyle w:val="0"/>
        <w:spacing w:before="200" w:line-rule="auto"/>
        <w:ind w:firstLine="540"/>
        <w:jc w:val="both"/>
      </w:pPr>
      <w:r>
        <w:rPr>
          <w:sz w:val="20"/>
        </w:rPr>
        <w:t xml:space="preserve">программы государственной поддержки предпринимательских инициатив;</w:t>
      </w:r>
    </w:p>
    <w:p>
      <w:pPr>
        <w:pStyle w:val="0"/>
        <w:spacing w:before="200" w:line-rule="auto"/>
        <w:ind w:firstLine="540"/>
        <w:jc w:val="both"/>
      </w:pPr>
      <w:r>
        <w:rPr>
          <w:sz w:val="20"/>
        </w:rPr>
        <w:t xml:space="preserve">практики инициативного бюджетирования;</w:t>
      </w:r>
    </w:p>
    <w:p>
      <w:pPr>
        <w:pStyle w:val="0"/>
        <w:spacing w:before="200" w:line-rule="auto"/>
        <w:ind w:firstLine="540"/>
        <w:jc w:val="both"/>
      </w:pPr>
      <w:r>
        <w:rPr>
          <w:sz w:val="20"/>
        </w:rPr>
        <w:t xml:space="preserve">трансферты между бюджетами субъектов Российской Федерации для обеспечения скоординированного развития межрегионального пассажирского сообщения;</w:t>
      </w:r>
    </w:p>
    <w:p>
      <w:pPr>
        <w:pStyle w:val="0"/>
        <w:spacing w:before="200" w:line-rule="auto"/>
        <w:ind w:firstLine="540"/>
        <w:jc w:val="both"/>
      </w:pPr>
      <w:r>
        <w:rPr>
          <w:sz w:val="20"/>
        </w:rPr>
        <w:t xml:space="preserve">инструменты государственно-частного и муниципально-частного партнерства;</w:t>
      </w:r>
    </w:p>
    <w:p>
      <w:pPr>
        <w:pStyle w:val="0"/>
        <w:spacing w:before="200" w:line-rule="auto"/>
        <w:ind w:firstLine="540"/>
        <w:jc w:val="both"/>
      </w:pPr>
      <w:r>
        <w:rPr>
          <w:sz w:val="20"/>
        </w:rPr>
        <w:t xml:space="preserve">механизм комплексного развития территорий, предусмотренный Градостроительным </w:t>
      </w:r>
      <w:hyperlink w:history="0" r:id="rId112"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 учетом социально-экономических характеристик Северо-Кавказского федерального округа, первоочередными мерами по стабилизации ситуации в условиях внешнего санкционного давления в 2022 году являются:</w:t>
      </w:r>
    </w:p>
    <w:p>
      <w:pPr>
        <w:pStyle w:val="0"/>
        <w:spacing w:before="200" w:line-rule="auto"/>
        <w:ind w:firstLine="540"/>
        <w:jc w:val="both"/>
      </w:pPr>
      <w:r>
        <w:rPr>
          <w:sz w:val="20"/>
        </w:rPr>
        <w:t xml:space="preserve">институциональные меры по поддержанию благоприятного делового климата (налоговое стимулирование, снижение давления на бизнес в части обязательных требований и контрольно-надзорной деятельности, снижение регуляторных издержек для отечественных предпринимателей, стимулирование инвестиционной активности);</w:t>
      </w:r>
    </w:p>
    <w:p>
      <w:pPr>
        <w:pStyle w:val="0"/>
        <w:spacing w:before="200" w:line-rule="auto"/>
        <w:ind w:firstLine="540"/>
        <w:jc w:val="both"/>
      </w:pPr>
      <w:r>
        <w:rPr>
          <w:sz w:val="20"/>
        </w:rPr>
        <w:t xml:space="preserve">эффективное использование средств институтов поддержки, а также иных организаций с государственным участием, относящихся к системе поддержки предпринимательской деятельности и инвестиционной активности;</w:t>
      </w:r>
    </w:p>
    <w:p>
      <w:pPr>
        <w:pStyle w:val="0"/>
        <w:spacing w:before="200" w:line-rule="auto"/>
        <w:ind w:firstLine="540"/>
        <w:jc w:val="both"/>
      </w:pPr>
      <w:r>
        <w:rPr>
          <w:sz w:val="20"/>
        </w:rPr>
        <w:t xml:space="preserve">поддержка субъектов малого и среднего предпринимательства в части расширения их доступа к льготному кредитованию и фондированию, предоставление таким объектам кредитных каникул, изменение условий отнесения предприятий к субъектам малого и среднего предпринимательства;</w:t>
      </w:r>
    </w:p>
    <w:p>
      <w:pPr>
        <w:pStyle w:val="0"/>
        <w:spacing w:before="200" w:line-rule="auto"/>
        <w:ind w:firstLine="540"/>
        <w:jc w:val="both"/>
      </w:pPr>
      <w:r>
        <w:rPr>
          <w:sz w:val="20"/>
        </w:rPr>
        <w:t xml:space="preserve">отраслевые меры поддержки промышленности, агропромышленного комплекса, жилищно-коммунального хозяйства и акцент на импортозамещение в этих сферах (льготное кредитование, поддержка научно-исследовательских и опытно-конструкторских работ, льготный лизинг, субсидирование транспортных перевозок, регулирование начисления и уплаты пени в сфере жилищно-коммунального хозяйства);</w:t>
      </w:r>
    </w:p>
    <w:p>
      <w:pPr>
        <w:pStyle w:val="0"/>
        <w:spacing w:before="200" w:line-rule="auto"/>
        <w:ind w:firstLine="540"/>
        <w:jc w:val="both"/>
      </w:pPr>
      <w:r>
        <w:rPr>
          <w:sz w:val="20"/>
        </w:rPr>
        <w:t xml:space="preserve">осуществление мер социальной поддержки, в том числе в сфере занятости, путем мониторинга цен на социально значимые товары, организации общественных и временных работ для безработных граждан, реализации программ переобучения и социального контракта, предупредительного мониторинга угроз высвобождения работников.</w:t>
      </w:r>
    </w:p>
    <w:p>
      <w:pPr>
        <w:pStyle w:val="0"/>
        <w:spacing w:before="200" w:line-rule="auto"/>
        <w:ind w:firstLine="540"/>
        <w:jc w:val="both"/>
      </w:pPr>
      <w:r>
        <w:rPr>
          <w:sz w:val="20"/>
        </w:rPr>
        <w:t xml:space="preserve">Особое значение продолжат иметь механизмы финансирования инвестиционных проектов за счет государственных корпораций (акционерное общество "КАВКАЗ.РФ", региональные корпорации развития округа) в части предоставления беспроцентных займов, а также за счет вхождения в уставный капитал организаций. При этом, учитывая имеющиеся сложности привлечения заемного капитала на территории Северо-Кавказского федерального округа, необходима проработка создания механизма финансовой поддержки, исключающего привлечение финансовых средств кредитных организаций.</w:t>
      </w:r>
    </w:p>
    <w:p>
      <w:pPr>
        <w:pStyle w:val="0"/>
        <w:spacing w:before="200" w:line-rule="auto"/>
        <w:ind w:firstLine="540"/>
        <w:jc w:val="both"/>
      </w:pPr>
      <w:r>
        <w:rPr>
          <w:sz w:val="20"/>
        </w:rPr>
        <w:t xml:space="preserve">Среди конкретных мер смягчения последствий внешнего санкционного давления на территории Северо-Кавказского федерального округа выделяются следующие.</w:t>
      </w:r>
    </w:p>
    <w:p>
      <w:pPr>
        <w:pStyle w:val="0"/>
        <w:spacing w:before="200" w:line-rule="auto"/>
        <w:ind w:firstLine="540"/>
        <w:jc w:val="both"/>
      </w:pPr>
      <w:r>
        <w:rPr>
          <w:sz w:val="20"/>
        </w:rPr>
        <w:t xml:space="preserve">Приоритетные для Северо-Кавказского федерального округа виды деятельности (сельское хозяйство, гостиничный бизнес, оптовая и розничная торговля, обрабатывающие производства, включая производство продуктов питания, одежды, мебели) включены в </w:t>
      </w:r>
      <w:hyperlink w:history="0" r:id="rId113" w:tooltip="Постановление Правительства РФ от 10.03.2022 N 337 (ред. от 17.06.2022) &quot;Об утверждении перечня отраслей, в которых осуществляет деятельность заемщик, указанный в части 1 стать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о признании утратившими силу отдельных положений некоторых актов Правительства Р {КонсультантПлюс}">
        <w:r>
          <w:rPr>
            <w:sz w:val="20"/>
            <w:color w:val="0000ff"/>
          </w:rPr>
          <w:t xml:space="preserve">перечень</w:t>
        </w:r>
      </w:hyperlink>
      <w:r>
        <w:rPr>
          <w:sz w:val="20"/>
        </w:rPr>
        <w:t xml:space="preserve"> отраслей, субъекты которых в 2022 году смогут воспользоваться кредитными каникулами в соответствии с постановлением Правительства Российской Федерации от 10 марта 2022 г. N 337 "Об утверждении перечня отраслей, в которых осуществляет деятельность заемщик, указанный в части 1 статьи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о признании утратившими силу отдельных положений некоторых актов Правительства Российской Федерации".</w:t>
      </w:r>
    </w:p>
    <w:p>
      <w:pPr>
        <w:pStyle w:val="0"/>
        <w:spacing w:before="200" w:line-rule="auto"/>
        <w:ind w:firstLine="540"/>
        <w:jc w:val="both"/>
      </w:pPr>
      <w:r>
        <w:rPr>
          <w:sz w:val="20"/>
        </w:rPr>
        <w:t xml:space="preserve">Кроме того, облегчение оформления разрешительных документов, введенное </w:t>
      </w:r>
      <w:hyperlink w:history="0" r:id="rId114" w:tooltip="Постановление Правительства РФ от 12.03.2022 N 353 (ред. от 23.12.2023) &quot;Об особенностях разрешительной деятельности в Российской Федерации&quot; (с изм. и доп., вступ. в силу с 28.12.2023) {КонсультантПлюс}">
        <w:r>
          <w:rPr>
            <w:sz w:val="20"/>
            <w:color w:val="0000ff"/>
          </w:rPr>
          <w:t xml:space="preserve">постановлением</w:t>
        </w:r>
      </w:hyperlink>
      <w:r>
        <w:rPr>
          <w:sz w:val="20"/>
        </w:rPr>
        <w:t xml:space="preserve"> Правительства Российской Федерации от 12 марта 2022 г. N 353 "Об особенностях разрешительной деятельности в Российской Федерации в 2022 году", будет способствовать не только поддержке предпринимательства в условиях введения внешних санкций, но и решению одной из приоритетных для округа задач легализации "теневой" занятости. В соответствии с указанным </w:t>
      </w:r>
      <w:hyperlink w:history="0" r:id="rId115" w:tooltip="Постановление Правительства РФ от 12.03.2022 N 353 (ред. от 23.12.2023) &quot;Об особенностях разрешительной деятельности в Российской Федерации&quot; (с изм. и доп., вступ. в силу с 28.12.2023) {КонсультантПлюс}">
        <w:r>
          <w:rPr>
            <w:sz w:val="20"/>
            <w:color w:val="0000ff"/>
          </w:rPr>
          <w:t xml:space="preserve">постановлением</w:t>
        </w:r>
      </w:hyperlink>
      <w:r>
        <w:rPr>
          <w:sz w:val="20"/>
        </w:rPr>
        <w:t xml:space="preserve"> в 2022 году осуществляется автоматическое продление сроков действия лицензий и других видов разрешительных документов на 12 месяцев, а также обеспечиваются их упрощенное получение или переоформление.</w:t>
      </w:r>
    </w:p>
    <w:p>
      <w:pPr>
        <w:pStyle w:val="0"/>
        <w:spacing w:before="200" w:line-rule="auto"/>
        <w:ind w:firstLine="540"/>
        <w:jc w:val="both"/>
      </w:pPr>
      <w:r>
        <w:rPr>
          <w:sz w:val="20"/>
        </w:rPr>
        <w:t xml:space="preserve">Финансовое обеспечение реализации Стратегии осуществляется за счет бюджетных ассигнований федерального бюджета, бюджетов субъектов Российской Федерации, входящих в состав Северо-Кавказского федерального округа, местных бюджетов, внебюджетных источников, включая средства институтов развития, компаний с государственным участием, государственных корпораций и частных компаний.</w:t>
      </w:r>
    </w:p>
    <w:p>
      <w:pPr>
        <w:pStyle w:val="0"/>
        <w:jc w:val="both"/>
      </w:pPr>
      <w:r>
        <w:rPr>
          <w:sz w:val="20"/>
        </w:rPr>
      </w:r>
    </w:p>
    <w:p>
      <w:pPr>
        <w:pStyle w:val="2"/>
        <w:outlineLvl w:val="1"/>
        <w:jc w:val="center"/>
      </w:pPr>
      <w:r>
        <w:rPr>
          <w:sz w:val="20"/>
        </w:rPr>
        <w:t xml:space="preserve">VIII. Целевые показатели социально-экономического развития</w:t>
      </w:r>
    </w:p>
    <w:p>
      <w:pPr>
        <w:pStyle w:val="2"/>
        <w:jc w:val="center"/>
      </w:pPr>
      <w:r>
        <w:rPr>
          <w:sz w:val="20"/>
        </w:rPr>
        <w:t xml:space="preserve">Северо-Кавказского федерального округа</w:t>
      </w:r>
    </w:p>
    <w:p>
      <w:pPr>
        <w:pStyle w:val="0"/>
        <w:jc w:val="both"/>
      </w:pPr>
      <w:r>
        <w:rPr>
          <w:sz w:val="20"/>
        </w:rPr>
      </w:r>
    </w:p>
    <w:p>
      <w:pPr>
        <w:pStyle w:val="0"/>
        <w:ind w:firstLine="540"/>
        <w:jc w:val="both"/>
      </w:pPr>
      <w:r>
        <w:rPr>
          <w:sz w:val="20"/>
        </w:rPr>
        <w:t xml:space="preserve">Целевые показатели социально-экономического развития Северо-Кавказского федерального округа определены в соответствии с национальными целями, определенными </w:t>
      </w:r>
      <w:hyperlink w:history="0" r:id="rId116"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и приоритетными направлениями социально-экономического развития Северо-Кавказского федерального округа на период до 2030 года и приведены в </w:t>
      </w:r>
      <w:hyperlink w:history="0" w:anchor="P1176" w:tooltip="Приложение">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Значения целевых показателей Стратегии должны быть актуализированы с учетом динамики достижения национальных целей Российской Федерации, а также показателей, установленных </w:t>
      </w:r>
      <w:hyperlink w:history="0" r:id="rId117"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Указом</w:t>
        </w:r>
      </w:hyperlink>
      <w:r>
        <w:rPr>
          <w:sz w:val="20"/>
        </w:rPr>
        <w:t xml:space="preserve"> Президента Российской Федерации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176" w:name="P1176"/>
    <w:bookmarkEnd w:id="1176"/>
    <w:p>
      <w:pPr>
        <w:pStyle w:val="0"/>
        <w:outlineLvl w:val="1"/>
        <w:jc w:val="right"/>
      </w:pPr>
      <w:r>
        <w:rPr>
          <w:sz w:val="20"/>
        </w:rPr>
        <w:t xml:space="preserve">Приложение</w:t>
      </w:r>
    </w:p>
    <w:p>
      <w:pPr>
        <w:pStyle w:val="0"/>
        <w:jc w:val="right"/>
      </w:pPr>
      <w:r>
        <w:rPr>
          <w:sz w:val="20"/>
        </w:rPr>
        <w:t xml:space="preserve">к Стратегии социально-экономического</w:t>
      </w:r>
    </w:p>
    <w:p>
      <w:pPr>
        <w:pStyle w:val="0"/>
        <w:jc w:val="right"/>
      </w:pPr>
      <w:r>
        <w:rPr>
          <w:sz w:val="20"/>
        </w:rPr>
        <w:t xml:space="preserve">развития Северо-Кавказского</w:t>
      </w:r>
    </w:p>
    <w:p>
      <w:pPr>
        <w:pStyle w:val="0"/>
        <w:jc w:val="right"/>
      </w:pPr>
      <w:r>
        <w:rPr>
          <w:sz w:val="20"/>
        </w:rPr>
        <w:t xml:space="preserve">федерального округа</w:t>
      </w:r>
    </w:p>
    <w:p>
      <w:pPr>
        <w:pStyle w:val="0"/>
        <w:jc w:val="right"/>
      </w:pPr>
      <w:r>
        <w:rPr>
          <w:sz w:val="20"/>
        </w:rPr>
        <w:t xml:space="preserve">на период до 2030 года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159"/>
        <w:gridCol w:w="1303"/>
        <w:gridCol w:w="1303"/>
        <w:gridCol w:w="1304"/>
      </w:tblGrid>
      <w:tr>
        <w:tblPrEx>
          <w:tblBorders>
            <w:insideV w:val="single" w:sz="4"/>
            <w:insideH w:val="single" w:sz="4"/>
          </w:tblBorders>
        </w:tblPrEx>
        <w:tc>
          <w:tcPr>
            <w:tcW w:w="5159" w:type="dxa"/>
            <w:tcBorders>
              <w:top w:val="single" w:sz="4"/>
              <w:left w:val="nil"/>
              <w:bottom w:val="single" w:sz="4"/>
            </w:tcBorders>
          </w:tcPr>
          <w:p>
            <w:pPr>
              <w:pStyle w:val="0"/>
              <w:jc w:val="center"/>
            </w:pPr>
            <w:r>
              <w:rPr>
                <w:sz w:val="20"/>
              </w:rPr>
              <w:t xml:space="preserve">Целевые показатели</w:t>
            </w:r>
          </w:p>
        </w:tc>
        <w:tc>
          <w:tcPr>
            <w:tcW w:w="1303" w:type="dxa"/>
            <w:tcBorders>
              <w:top w:val="single" w:sz="4"/>
              <w:bottom w:val="single" w:sz="4"/>
            </w:tcBorders>
          </w:tcPr>
          <w:p>
            <w:pPr>
              <w:pStyle w:val="0"/>
              <w:jc w:val="center"/>
            </w:pPr>
            <w:r>
              <w:rPr>
                <w:sz w:val="20"/>
              </w:rPr>
              <w:t xml:space="preserve">2020 (факт)</w:t>
            </w:r>
          </w:p>
        </w:tc>
        <w:tc>
          <w:tcPr>
            <w:tcW w:w="1303" w:type="dxa"/>
            <w:tcBorders>
              <w:top w:val="single" w:sz="4"/>
              <w:bottom w:val="single" w:sz="4"/>
            </w:tcBorders>
          </w:tcPr>
          <w:p>
            <w:pPr>
              <w:pStyle w:val="0"/>
              <w:jc w:val="center"/>
            </w:pPr>
            <w:r>
              <w:rPr>
                <w:sz w:val="20"/>
              </w:rPr>
              <w:t xml:space="preserve">2024 (план)</w:t>
            </w:r>
          </w:p>
        </w:tc>
        <w:tc>
          <w:tcPr>
            <w:tcW w:w="1304" w:type="dxa"/>
            <w:tcBorders>
              <w:top w:val="single" w:sz="4"/>
              <w:bottom w:val="single" w:sz="4"/>
              <w:right w:val="nil"/>
            </w:tcBorders>
          </w:tcPr>
          <w:p>
            <w:pPr>
              <w:pStyle w:val="0"/>
              <w:jc w:val="center"/>
            </w:pPr>
            <w:r>
              <w:rPr>
                <w:sz w:val="20"/>
              </w:rPr>
              <w:t xml:space="preserve">2030 (план)</w:t>
            </w:r>
          </w:p>
        </w:tc>
      </w:tr>
      <w:tr>
        <w:tc>
          <w:tcPr>
            <w:tcW w:w="5159" w:type="dxa"/>
            <w:tcBorders>
              <w:top w:val="single" w:sz="4"/>
              <w:left w:val="nil"/>
              <w:bottom w:val="nil"/>
              <w:right w:val="nil"/>
            </w:tcBorders>
          </w:tcPr>
          <w:p>
            <w:pPr>
              <w:pStyle w:val="0"/>
            </w:pPr>
            <w:r>
              <w:rPr>
                <w:sz w:val="20"/>
              </w:rPr>
              <w:t xml:space="preserve">1. Численность постоянного населения Северо-Кавказского федерального округа на 1 января, тыс. человек</w:t>
            </w:r>
          </w:p>
        </w:tc>
        <w:tc>
          <w:tcPr>
            <w:tcW w:w="1303" w:type="dxa"/>
            <w:tcBorders>
              <w:top w:val="single" w:sz="4"/>
              <w:left w:val="nil"/>
              <w:bottom w:val="nil"/>
              <w:right w:val="nil"/>
            </w:tcBorders>
          </w:tcPr>
          <w:p>
            <w:pPr>
              <w:pStyle w:val="0"/>
              <w:jc w:val="center"/>
            </w:pPr>
            <w:r>
              <w:rPr>
                <w:sz w:val="20"/>
              </w:rPr>
              <w:t xml:space="preserve">9967,3</w:t>
            </w:r>
          </w:p>
        </w:tc>
        <w:tc>
          <w:tcPr>
            <w:tcW w:w="1303" w:type="dxa"/>
            <w:tcBorders>
              <w:top w:val="single" w:sz="4"/>
              <w:left w:val="nil"/>
              <w:bottom w:val="nil"/>
              <w:right w:val="nil"/>
            </w:tcBorders>
          </w:tcPr>
          <w:p>
            <w:pPr>
              <w:pStyle w:val="0"/>
              <w:jc w:val="center"/>
            </w:pPr>
            <w:r>
              <w:rPr>
                <w:sz w:val="20"/>
              </w:rPr>
              <w:t xml:space="preserve">10052,6</w:t>
            </w:r>
          </w:p>
        </w:tc>
        <w:tc>
          <w:tcPr>
            <w:tcW w:w="1304" w:type="dxa"/>
            <w:tcBorders>
              <w:top w:val="single" w:sz="4"/>
              <w:left w:val="nil"/>
              <w:bottom w:val="nil"/>
              <w:right w:val="nil"/>
            </w:tcBorders>
          </w:tcPr>
          <w:p>
            <w:pPr>
              <w:pStyle w:val="0"/>
              <w:jc w:val="center"/>
            </w:pPr>
            <w:r>
              <w:rPr>
                <w:sz w:val="20"/>
              </w:rPr>
              <w:t xml:space="preserve">10388,3</w:t>
            </w:r>
          </w:p>
        </w:tc>
      </w:tr>
      <w:tr>
        <w:tc>
          <w:tcPr>
            <w:tcW w:w="5159" w:type="dxa"/>
            <w:tcBorders>
              <w:top w:val="nil"/>
              <w:left w:val="nil"/>
              <w:bottom w:val="nil"/>
              <w:right w:val="nil"/>
            </w:tcBorders>
          </w:tcPr>
          <w:p>
            <w:pPr>
              <w:pStyle w:val="0"/>
            </w:pPr>
            <w:r>
              <w:rPr>
                <w:sz w:val="20"/>
              </w:rPr>
              <w:t xml:space="preserve">2. Ожидаемая продолжительность жизни при рождении, лет</w:t>
            </w:r>
          </w:p>
        </w:tc>
        <w:tc>
          <w:tcPr>
            <w:tcW w:w="1303" w:type="dxa"/>
            <w:tcBorders>
              <w:top w:val="nil"/>
              <w:left w:val="nil"/>
              <w:bottom w:val="nil"/>
              <w:right w:val="nil"/>
            </w:tcBorders>
          </w:tcPr>
          <w:p>
            <w:pPr>
              <w:pStyle w:val="0"/>
              <w:jc w:val="center"/>
            </w:pPr>
            <w:r>
              <w:rPr>
                <w:sz w:val="20"/>
              </w:rPr>
              <w:t xml:space="preserve">74,6</w:t>
            </w:r>
          </w:p>
        </w:tc>
        <w:tc>
          <w:tcPr>
            <w:tcW w:w="1303" w:type="dxa"/>
            <w:tcBorders>
              <w:top w:val="nil"/>
              <w:left w:val="nil"/>
              <w:bottom w:val="nil"/>
              <w:right w:val="nil"/>
            </w:tcBorders>
          </w:tcPr>
          <w:p>
            <w:pPr>
              <w:pStyle w:val="0"/>
              <w:jc w:val="center"/>
            </w:pPr>
            <w:r>
              <w:rPr>
                <w:sz w:val="20"/>
              </w:rPr>
              <w:t xml:space="preserve">76,2</w:t>
            </w:r>
          </w:p>
        </w:tc>
        <w:tc>
          <w:tcPr>
            <w:tcW w:w="1304" w:type="dxa"/>
            <w:tcBorders>
              <w:top w:val="nil"/>
              <w:left w:val="nil"/>
              <w:bottom w:val="nil"/>
              <w:right w:val="nil"/>
            </w:tcBorders>
          </w:tcPr>
          <w:p>
            <w:pPr>
              <w:pStyle w:val="0"/>
              <w:jc w:val="center"/>
            </w:pPr>
            <w:r>
              <w:rPr>
                <w:sz w:val="20"/>
              </w:rPr>
              <w:t xml:space="preserve">79,4</w:t>
            </w:r>
          </w:p>
        </w:tc>
      </w:tr>
      <w:tr>
        <w:tc>
          <w:tcPr>
            <w:tcW w:w="5159" w:type="dxa"/>
            <w:tcBorders>
              <w:top w:val="nil"/>
              <w:left w:val="nil"/>
              <w:bottom w:val="nil"/>
              <w:right w:val="nil"/>
            </w:tcBorders>
          </w:tcPr>
          <w:p>
            <w:pPr>
              <w:pStyle w:val="0"/>
            </w:pPr>
            <w:r>
              <w:rPr>
                <w:sz w:val="20"/>
              </w:rPr>
              <w:t xml:space="preserve">3. Доля обучающихся в общеобразовательных организациях в третью смену в общей численности обучающихся, процентов</w:t>
            </w:r>
          </w:p>
        </w:tc>
        <w:tc>
          <w:tcPr>
            <w:tcW w:w="1303" w:type="dxa"/>
            <w:tcBorders>
              <w:top w:val="nil"/>
              <w:left w:val="nil"/>
              <w:bottom w:val="nil"/>
              <w:right w:val="nil"/>
            </w:tcBorders>
          </w:tcPr>
          <w:p>
            <w:pPr>
              <w:pStyle w:val="0"/>
              <w:jc w:val="center"/>
            </w:pPr>
            <w:r>
              <w:rPr>
                <w:sz w:val="20"/>
              </w:rPr>
              <w:t xml:space="preserve">1,1</w:t>
            </w:r>
          </w:p>
        </w:tc>
        <w:tc>
          <w:tcPr>
            <w:tcW w:w="1303" w:type="dxa"/>
            <w:tcBorders>
              <w:top w:val="nil"/>
              <w:left w:val="nil"/>
              <w:bottom w:val="nil"/>
              <w:right w:val="nil"/>
            </w:tcBorders>
          </w:tcPr>
          <w:p>
            <w:pPr>
              <w:pStyle w:val="0"/>
              <w:jc w:val="center"/>
            </w:pPr>
            <w:r>
              <w:rPr>
                <w:sz w:val="20"/>
              </w:rPr>
              <w:t xml:space="preserve">0</w:t>
            </w:r>
          </w:p>
        </w:tc>
        <w:tc>
          <w:tcPr>
            <w:tcW w:w="1304" w:type="dxa"/>
            <w:tcBorders>
              <w:top w:val="nil"/>
              <w:left w:val="nil"/>
              <w:bottom w:val="nil"/>
              <w:right w:val="nil"/>
            </w:tcBorders>
          </w:tcPr>
          <w:p>
            <w:pPr>
              <w:pStyle w:val="0"/>
              <w:jc w:val="center"/>
            </w:pPr>
            <w:r>
              <w:rPr>
                <w:sz w:val="20"/>
              </w:rPr>
              <w:t xml:space="preserve">0</w:t>
            </w:r>
          </w:p>
        </w:tc>
      </w:tr>
      <w:tr>
        <w:tc>
          <w:tcPr>
            <w:tcW w:w="5159" w:type="dxa"/>
            <w:tcBorders>
              <w:top w:val="nil"/>
              <w:left w:val="nil"/>
              <w:bottom w:val="nil"/>
              <w:right w:val="nil"/>
            </w:tcBorders>
          </w:tcPr>
          <w:p>
            <w:pPr>
              <w:pStyle w:val="0"/>
            </w:pPr>
            <w:r>
              <w:rPr>
                <w:sz w:val="20"/>
              </w:rPr>
              <w:t xml:space="preserve">4. Индекс реального среднедушевого денежного дохода населения к 2020 году, процентов</w:t>
            </w:r>
          </w:p>
        </w:tc>
        <w:tc>
          <w:tcPr>
            <w:tcW w:w="1303" w:type="dxa"/>
            <w:tcBorders>
              <w:top w:val="nil"/>
              <w:left w:val="nil"/>
              <w:bottom w:val="nil"/>
              <w:right w:val="nil"/>
            </w:tcBorders>
          </w:tcPr>
          <w:p>
            <w:pPr>
              <w:pStyle w:val="0"/>
              <w:jc w:val="center"/>
            </w:pPr>
            <w:r>
              <w:rPr>
                <w:sz w:val="20"/>
              </w:rPr>
              <w:t xml:space="preserve">-</w:t>
            </w:r>
          </w:p>
        </w:tc>
        <w:tc>
          <w:tcPr>
            <w:tcW w:w="1303" w:type="dxa"/>
            <w:tcBorders>
              <w:top w:val="nil"/>
              <w:left w:val="nil"/>
              <w:bottom w:val="nil"/>
              <w:right w:val="nil"/>
            </w:tcBorders>
          </w:tcPr>
          <w:p>
            <w:pPr>
              <w:pStyle w:val="0"/>
              <w:jc w:val="center"/>
            </w:pPr>
            <w:r>
              <w:rPr>
                <w:sz w:val="20"/>
              </w:rPr>
              <w:t xml:space="preserve">115,5</w:t>
            </w:r>
          </w:p>
        </w:tc>
        <w:tc>
          <w:tcPr>
            <w:tcW w:w="1304" w:type="dxa"/>
            <w:tcBorders>
              <w:top w:val="nil"/>
              <w:left w:val="nil"/>
              <w:bottom w:val="nil"/>
              <w:right w:val="nil"/>
            </w:tcBorders>
          </w:tcPr>
          <w:p>
            <w:pPr>
              <w:pStyle w:val="0"/>
              <w:jc w:val="center"/>
            </w:pPr>
            <w:r>
              <w:rPr>
                <w:sz w:val="20"/>
              </w:rPr>
              <w:t xml:space="preserve">139,6</w:t>
            </w:r>
          </w:p>
        </w:tc>
      </w:tr>
      <w:tr>
        <w:tc>
          <w:tcPr>
            <w:tcW w:w="5159" w:type="dxa"/>
            <w:tcBorders>
              <w:top w:val="nil"/>
              <w:left w:val="nil"/>
              <w:bottom w:val="nil"/>
              <w:right w:val="nil"/>
            </w:tcBorders>
          </w:tcPr>
          <w:p>
            <w:pPr>
              <w:pStyle w:val="0"/>
            </w:pPr>
            <w:r>
              <w:rPr>
                <w:sz w:val="20"/>
              </w:rPr>
              <w:t xml:space="preserve">5. Прирост среднего индекса качества городской среды по отношению к 2019 году, процентов</w:t>
            </w:r>
          </w:p>
        </w:tc>
        <w:tc>
          <w:tcPr>
            <w:tcW w:w="1303" w:type="dxa"/>
            <w:tcBorders>
              <w:top w:val="nil"/>
              <w:left w:val="nil"/>
              <w:bottom w:val="nil"/>
              <w:right w:val="nil"/>
            </w:tcBorders>
          </w:tcPr>
          <w:p>
            <w:pPr>
              <w:pStyle w:val="0"/>
              <w:jc w:val="center"/>
            </w:pPr>
            <w:r>
              <w:rPr>
                <w:sz w:val="20"/>
              </w:rPr>
              <w:t xml:space="preserve">9</w:t>
            </w:r>
          </w:p>
        </w:tc>
        <w:tc>
          <w:tcPr>
            <w:tcW w:w="1303" w:type="dxa"/>
            <w:tcBorders>
              <w:top w:val="nil"/>
              <w:left w:val="nil"/>
              <w:bottom w:val="nil"/>
              <w:right w:val="nil"/>
            </w:tcBorders>
          </w:tcPr>
          <w:p>
            <w:pPr>
              <w:pStyle w:val="0"/>
              <w:jc w:val="center"/>
            </w:pPr>
            <w:r>
              <w:rPr>
                <w:sz w:val="20"/>
              </w:rPr>
              <w:t xml:space="preserve">25</w:t>
            </w:r>
          </w:p>
        </w:tc>
        <w:tc>
          <w:tcPr>
            <w:tcW w:w="1304" w:type="dxa"/>
            <w:tcBorders>
              <w:top w:val="nil"/>
              <w:left w:val="nil"/>
              <w:bottom w:val="nil"/>
              <w:right w:val="nil"/>
            </w:tcBorders>
          </w:tcPr>
          <w:p>
            <w:pPr>
              <w:pStyle w:val="0"/>
              <w:jc w:val="center"/>
            </w:pPr>
            <w:r>
              <w:rPr>
                <w:sz w:val="20"/>
              </w:rPr>
              <w:t xml:space="preserve">57</w:t>
            </w:r>
          </w:p>
        </w:tc>
      </w:tr>
      <w:tr>
        <w:tc>
          <w:tcPr>
            <w:tcW w:w="5159" w:type="dxa"/>
            <w:tcBorders>
              <w:top w:val="nil"/>
              <w:left w:val="nil"/>
              <w:bottom w:val="nil"/>
              <w:right w:val="nil"/>
            </w:tcBorders>
          </w:tcPr>
          <w:p>
            <w:pPr>
              <w:pStyle w:val="0"/>
            </w:pPr>
            <w:r>
              <w:rPr>
                <w:sz w:val="20"/>
              </w:rPr>
              <w:t xml:space="preserve">6. Численность лиц, осуществляющих трудовую деятельность в Северо-Кавказском федеральном округе, человек</w:t>
            </w:r>
          </w:p>
        </w:tc>
        <w:tc>
          <w:tcPr>
            <w:tcW w:w="1303" w:type="dxa"/>
            <w:tcBorders>
              <w:top w:val="nil"/>
              <w:left w:val="nil"/>
              <w:bottom w:val="nil"/>
              <w:right w:val="nil"/>
            </w:tcBorders>
          </w:tcPr>
          <w:p>
            <w:pPr>
              <w:pStyle w:val="0"/>
              <w:jc w:val="center"/>
            </w:pPr>
            <w:r>
              <w:rPr>
                <w:sz w:val="20"/>
              </w:rPr>
              <w:t xml:space="preserve">2037516</w:t>
            </w:r>
          </w:p>
        </w:tc>
        <w:tc>
          <w:tcPr>
            <w:tcW w:w="1303" w:type="dxa"/>
            <w:tcBorders>
              <w:top w:val="nil"/>
              <w:left w:val="nil"/>
              <w:bottom w:val="nil"/>
              <w:right w:val="nil"/>
            </w:tcBorders>
          </w:tcPr>
          <w:p>
            <w:pPr>
              <w:pStyle w:val="0"/>
              <w:jc w:val="center"/>
            </w:pPr>
            <w:r>
              <w:rPr>
                <w:sz w:val="20"/>
              </w:rPr>
              <w:t xml:space="preserve">2190652</w:t>
            </w:r>
          </w:p>
        </w:tc>
        <w:tc>
          <w:tcPr>
            <w:tcW w:w="1304" w:type="dxa"/>
            <w:tcBorders>
              <w:top w:val="nil"/>
              <w:left w:val="nil"/>
              <w:bottom w:val="nil"/>
              <w:right w:val="nil"/>
            </w:tcBorders>
          </w:tcPr>
          <w:p>
            <w:pPr>
              <w:pStyle w:val="0"/>
              <w:jc w:val="center"/>
            </w:pPr>
            <w:r>
              <w:rPr>
                <w:sz w:val="20"/>
              </w:rPr>
              <w:t xml:space="preserve">2407909</w:t>
            </w:r>
          </w:p>
        </w:tc>
      </w:tr>
      <w:tr>
        <w:tc>
          <w:tcPr>
            <w:tcW w:w="5159" w:type="dxa"/>
            <w:tcBorders>
              <w:top w:val="nil"/>
              <w:left w:val="nil"/>
              <w:bottom w:val="single" w:sz="4"/>
              <w:right w:val="nil"/>
            </w:tcBorders>
          </w:tcPr>
          <w:p>
            <w:pPr>
              <w:pStyle w:val="0"/>
            </w:pPr>
            <w:r>
              <w:rPr>
                <w:sz w:val="20"/>
              </w:rPr>
              <w:t xml:space="preserve">7. Темп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2020 году, процентов</w:t>
            </w:r>
          </w:p>
        </w:tc>
        <w:tc>
          <w:tcPr>
            <w:tcW w:w="1303" w:type="dxa"/>
            <w:tcBorders>
              <w:top w:val="nil"/>
              <w:left w:val="nil"/>
              <w:bottom w:val="single" w:sz="4"/>
              <w:right w:val="nil"/>
            </w:tcBorders>
          </w:tcPr>
          <w:p>
            <w:pPr>
              <w:pStyle w:val="0"/>
              <w:jc w:val="center"/>
            </w:pPr>
            <w:r>
              <w:rPr>
                <w:sz w:val="20"/>
              </w:rPr>
              <w:t xml:space="preserve">-</w:t>
            </w:r>
          </w:p>
        </w:tc>
        <w:tc>
          <w:tcPr>
            <w:tcW w:w="1303" w:type="dxa"/>
            <w:tcBorders>
              <w:top w:val="nil"/>
              <w:left w:val="nil"/>
              <w:bottom w:val="single" w:sz="4"/>
              <w:right w:val="nil"/>
            </w:tcBorders>
          </w:tcPr>
          <w:p>
            <w:pPr>
              <w:pStyle w:val="0"/>
              <w:jc w:val="center"/>
            </w:pPr>
            <w:r>
              <w:rPr>
                <w:sz w:val="20"/>
              </w:rPr>
              <w:t xml:space="preserve">117,2</w:t>
            </w:r>
          </w:p>
        </w:tc>
        <w:tc>
          <w:tcPr>
            <w:tcW w:w="1304" w:type="dxa"/>
            <w:tcBorders>
              <w:top w:val="nil"/>
              <w:left w:val="nil"/>
              <w:bottom w:val="single" w:sz="4"/>
              <w:right w:val="nil"/>
            </w:tcBorders>
          </w:tcPr>
          <w:p>
            <w:pPr>
              <w:pStyle w:val="0"/>
              <w:jc w:val="center"/>
            </w:pPr>
            <w:r>
              <w:rPr>
                <w:sz w:val="20"/>
              </w:rPr>
              <w:t xml:space="preserve">170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РФ от 30.04.2022 N 1089-р</w:t>
            <w:br/>
            <w:t>(ред. от 19.08.2023)</w:t>
            <w:br/>
            <w:t>&lt;Об утверждении Стратегии социально-экономичес...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5226&amp;dst=100003" TargetMode = "External"/>
	<Relationship Id="rId8" Type="http://schemas.openxmlformats.org/officeDocument/2006/relationships/hyperlink" Target="https://login.consultant.ru/link/?req=doc&amp;base=LAW&amp;n=455226&amp;dst=100003" TargetMode = "External"/>
	<Relationship Id="rId9" Type="http://schemas.openxmlformats.org/officeDocument/2006/relationships/hyperlink" Target="https://login.consultant.ru/link/?req=doc&amp;base=LAW&amp;n=428211&amp;dst=100009" TargetMode = "External"/>
	<Relationship Id="rId10" Type="http://schemas.openxmlformats.org/officeDocument/2006/relationships/hyperlink" Target="https://login.consultant.ru/link/?req=doc&amp;base=LAW&amp;n=312941&amp;dst=100018" TargetMode = "External"/>
	<Relationship Id="rId11" Type="http://schemas.openxmlformats.org/officeDocument/2006/relationships/hyperlink" Target="https://login.consultant.ru/link/?req=doc&amp;base=LAW&amp;n=379344&amp;dst=100016" TargetMode = "External"/>
	<Relationship Id="rId12" Type="http://schemas.openxmlformats.org/officeDocument/2006/relationships/hyperlink" Target="https://login.consultant.ru/link/?req=doc&amp;base=LAW&amp;n=216629&amp;dst=100018" TargetMode = "External"/>
	<Relationship Id="rId13" Type="http://schemas.openxmlformats.org/officeDocument/2006/relationships/hyperlink" Target="https://login.consultant.ru/link/?req=doc&amp;base=LAW&amp;n=357927" TargetMode = "External"/>
	<Relationship Id="rId14" Type="http://schemas.openxmlformats.org/officeDocument/2006/relationships/hyperlink" Target="https://login.consultant.ru/link/?req=doc&amp;base=LAW&amp;n=389271&amp;dst=100013" TargetMode = "External"/>
	<Relationship Id="rId15" Type="http://schemas.openxmlformats.org/officeDocument/2006/relationships/hyperlink" Target="https://login.consultant.ru/link/?req=doc&amp;base=LAW&amp;n=382666" TargetMode = "External"/>
	<Relationship Id="rId16" Type="http://schemas.openxmlformats.org/officeDocument/2006/relationships/hyperlink" Target="https://login.consultant.ru/link/?req=doc&amp;base=LAW&amp;n=402052&amp;dst=100020" TargetMode = "External"/>
	<Relationship Id="rId17" Type="http://schemas.openxmlformats.org/officeDocument/2006/relationships/hyperlink" Target="https://login.consultant.ru/link/?req=doc&amp;base=LAW&amp;n=194160" TargetMode = "External"/>
	<Relationship Id="rId18" Type="http://schemas.openxmlformats.org/officeDocument/2006/relationships/hyperlink" Target="https://login.consultant.ru/link/?req=doc&amp;base=LAW&amp;n=215668&amp;dst=100013" TargetMode = "External"/>
	<Relationship Id="rId19" Type="http://schemas.openxmlformats.org/officeDocument/2006/relationships/hyperlink" Target="https://login.consultant.ru/link/?req=doc&amp;base=LAW&amp;n=446992&amp;dst=100019" TargetMode = "External"/>
	<Relationship Id="rId20" Type="http://schemas.openxmlformats.org/officeDocument/2006/relationships/hyperlink" Target="https://login.consultant.ru/link/?req=doc&amp;base=LAW&amp;n=443077&amp;dst=100014" TargetMode = "External"/>
	<Relationship Id="rId21" Type="http://schemas.openxmlformats.org/officeDocument/2006/relationships/hyperlink" Target="https://login.consultant.ru/link/?req=doc&amp;base=LAW&amp;n=359568&amp;dst=100016" TargetMode = "External"/>
	<Relationship Id="rId22" Type="http://schemas.openxmlformats.org/officeDocument/2006/relationships/hyperlink" Target="https://login.consultant.ru/link/?req=doc&amp;base=LAW&amp;n=211112&amp;dst=100009" TargetMode = "External"/>
	<Relationship Id="rId23" Type="http://schemas.openxmlformats.org/officeDocument/2006/relationships/hyperlink" Target="https://login.consultant.ru/link/?req=doc&amp;base=LAW&amp;n=294825&amp;dst=100009" TargetMode = "External"/>
	<Relationship Id="rId24" Type="http://schemas.openxmlformats.org/officeDocument/2006/relationships/hyperlink" Target="https://login.consultant.ru/link/?req=doc&amp;base=LAW&amp;n=311873&amp;dst=100008" TargetMode = "External"/>
	<Relationship Id="rId25" Type="http://schemas.openxmlformats.org/officeDocument/2006/relationships/hyperlink" Target="https://login.consultant.ru/link/?req=doc&amp;base=LAW&amp;n=404577&amp;dst=100009" TargetMode = "External"/>
	<Relationship Id="rId26" Type="http://schemas.openxmlformats.org/officeDocument/2006/relationships/hyperlink" Target="https://login.consultant.ru/link/?req=doc&amp;base=LAW&amp;n=442186&amp;dst=100008" TargetMode = "External"/>
	<Relationship Id="rId27" Type="http://schemas.openxmlformats.org/officeDocument/2006/relationships/hyperlink" Target="https://login.consultant.ru/link/?req=doc&amp;base=LAW&amp;n=409150&amp;dst=100012" TargetMode = "External"/>
	<Relationship Id="rId28" Type="http://schemas.openxmlformats.org/officeDocument/2006/relationships/hyperlink" Target="https://login.consultant.ru/link/?req=doc&amp;base=LAW&amp;n=466524&amp;dst=100012" TargetMode = "External"/>
	<Relationship Id="rId29" Type="http://schemas.openxmlformats.org/officeDocument/2006/relationships/hyperlink" Target="https://login.consultant.ru/link/?req=doc&amp;base=LAW&amp;n=462289&amp;dst=48001" TargetMode = "External"/>
	<Relationship Id="rId30" Type="http://schemas.openxmlformats.org/officeDocument/2006/relationships/hyperlink" Target="https://login.consultant.ru/link/?req=doc&amp;base=LAW&amp;n=333667" TargetMode = "External"/>
	<Relationship Id="rId31" Type="http://schemas.openxmlformats.org/officeDocument/2006/relationships/hyperlink" Target="https://login.consultant.ru/link/?req=doc&amp;base=LAW&amp;n=394077" TargetMode = "External"/>
	<Relationship Id="rId32" Type="http://schemas.openxmlformats.org/officeDocument/2006/relationships/hyperlink" Target="https://login.consultant.ru/link/?req=doc&amp;base=LAW&amp;n=455226&amp;dst=100007" TargetMode = "External"/>
	<Relationship Id="rId33" Type="http://schemas.openxmlformats.org/officeDocument/2006/relationships/hyperlink" Target="https://login.consultant.ru/link/?req=doc&amp;base=LAW&amp;n=462289&amp;dst=48001" TargetMode = "External"/>
	<Relationship Id="rId34" Type="http://schemas.openxmlformats.org/officeDocument/2006/relationships/hyperlink" Target="https://login.consultant.ru/link/?req=doc&amp;base=LAW&amp;n=462289&amp;dst=48001" TargetMode = "External"/>
	<Relationship Id="rId35" Type="http://schemas.openxmlformats.org/officeDocument/2006/relationships/hyperlink" Target="https://login.consultant.ru/link/?req=doc&amp;base=LAW&amp;n=455226&amp;dst=100018" TargetMode = "External"/>
	<Relationship Id="rId36" Type="http://schemas.openxmlformats.org/officeDocument/2006/relationships/hyperlink" Target="https://login.consultant.ru/link/?req=doc&amp;base=LAW&amp;n=455226&amp;dst=100020" TargetMode = "External"/>
	<Relationship Id="rId37" Type="http://schemas.openxmlformats.org/officeDocument/2006/relationships/hyperlink" Target="https://login.consultant.ru/link/?req=doc&amp;base=LAW&amp;n=455226&amp;dst=100021" TargetMode = "External"/>
	<Relationship Id="rId38" Type="http://schemas.openxmlformats.org/officeDocument/2006/relationships/hyperlink" Target="https://login.consultant.ru/link/?req=doc&amp;base=LAW&amp;n=455226&amp;dst=100022" TargetMode = "External"/>
	<Relationship Id="rId39" Type="http://schemas.openxmlformats.org/officeDocument/2006/relationships/hyperlink" Target="https://login.consultant.ru/link/?req=doc&amp;base=LAW&amp;n=455226&amp;dst=100023" TargetMode = "External"/>
	<Relationship Id="rId40" Type="http://schemas.openxmlformats.org/officeDocument/2006/relationships/hyperlink" Target="https://login.consultant.ru/link/?req=doc&amp;base=LAW&amp;n=455226&amp;dst=100024" TargetMode = "External"/>
	<Relationship Id="rId41" Type="http://schemas.openxmlformats.org/officeDocument/2006/relationships/hyperlink" Target="https://login.consultant.ru/link/?req=doc&amp;base=LAW&amp;n=455226&amp;dst=100025" TargetMode = "External"/>
	<Relationship Id="rId42" Type="http://schemas.openxmlformats.org/officeDocument/2006/relationships/hyperlink" Target="https://login.consultant.ru/link/?req=doc&amp;base=LAW&amp;n=455226&amp;dst=100026" TargetMode = "External"/>
	<Relationship Id="rId43" Type="http://schemas.openxmlformats.org/officeDocument/2006/relationships/hyperlink" Target="https://login.consultant.ru/link/?req=doc&amp;base=LAW&amp;n=382369" TargetMode = "External"/>
	<Relationship Id="rId44" Type="http://schemas.openxmlformats.org/officeDocument/2006/relationships/hyperlink" Target="https://login.consultant.ru/link/?req=doc&amp;base=LAW&amp;n=319210" TargetMode = "External"/>
	<Relationship Id="rId45" Type="http://schemas.openxmlformats.org/officeDocument/2006/relationships/hyperlink" Target="https://login.consultant.ru/link/?req=doc&amp;base=LAW&amp;n=319212" TargetMode = "External"/>
	<Relationship Id="rId46" Type="http://schemas.openxmlformats.org/officeDocument/2006/relationships/hyperlink" Target="https://login.consultant.ru/link/?req=doc&amp;base=LAW&amp;n=357927" TargetMode = "External"/>
	<Relationship Id="rId47" Type="http://schemas.openxmlformats.org/officeDocument/2006/relationships/hyperlink" Target="https://login.consultant.ru/link/?req=doc&amp;base=LAW&amp;n=398015" TargetMode = "External"/>
	<Relationship Id="rId48" Type="http://schemas.openxmlformats.org/officeDocument/2006/relationships/hyperlink" Target="https://login.consultant.ru/link/?req=doc&amp;base=LAW&amp;n=398016" TargetMode = "External"/>
	<Relationship Id="rId49" Type="http://schemas.openxmlformats.org/officeDocument/2006/relationships/hyperlink" Target="https://login.consultant.ru/link/?req=doc&amp;base=LAW&amp;n=455226&amp;dst=100027" TargetMode = "External"/>
	<Relationship Id="rId50" Type="http://schemas.openxmlformats.org/officeDocument/2006/relationships/hyperlink" Target="https://login.consultant.ru/link/?req=doc&amp;base=LAW&amp;n=404577&amp;dst=100009" TargetMode = "External"/>
	<Relationship Id="rId51" Type="http://schemas.openxmlformats.org/officeDocument/2006/relationships/hyperlink" Target="https://login.consultant.ru/link/?req=doc&amp;base=LAW&amp;n=400657" TargetMode = "External"/>
	<Relationship Id="rId52" Type="http://schemas.openxmlformats.org/officeDocument/2006/relationships/hyperlink" Target="https://login.consultant.ru/link/?req=doc&amp;base=LAW&amp;n=394077&amp;dst=100809" TargetMode = "External"/>
	<Relationship Id="rId53" Type="http://schemas.openxmlformats.org/officeDocument/2006/relationships/hyperlink" Target="https://login.consultant.ru/link/?req=doc&amp;base=LAW&amp;n=462289&amp;dst=48001" TargetMode = "External"/>
	<Relationship Id="rId54" Type="http://schemas.openxmlformats.org/officeDocument/2006/relationships/hyperlink" Target="https://login.consultant.ru/link/?req=doc&amp;base=LAW&amp;n=400657" TargetMode = "External"/>
	<Relationship Id="rId55" Type="http://schemas.openxmlformats.org/officeDocument/2006/relationships/hyperlink" Target="https://login.consultant.ru/link/?req=doc&amp;base=LAW&amp;n=400657" TargetMode = "External"/>
	<Relationship Id="rId56" Type="http://schemas.openxmlformats.org/officeDocument/2006/relationships/hyperlink" Target="https://login.consultant.ru/link/?req=doc&amp;base=LAW&amp;n=465922" TargetMode = "External"/>
	<Relationship Id="rId57" Type="http://schemas.openxmlformats.org/officeDocument/2006/relationships/hyperlink" Target="https://login.consultant.ru/link/?req=doc&amp;base=LAW&amp;n=343386" TargetMode = "External"/>
	<Relationship Id="rId58" Type="http://schemas.openxmlformats.org/officeDocument/2006/relationships/hyperlink" Target="https://login.consultant.ru/link/?req=doc&amp;base=LAW&amp;n=382369" TargetMode = "External"/>
	<Relationship Id="rId59" Type="http://schemas.openxmlformats.org/officeDocument/2006/relationships/hyperlink" Target="https://login.consultant.ru/link/?req=doc&amp;base=LAW&amp;n=319212" TargetMode = "External"/>
	<Relationship Id="rId60" Type="http://schemas.openxmlformats.org/officeDocument/2006/relationships/hyperlink" Target="https://login.consultant.ru/link/?req=doc&amp;base=LAW&amp;n=328854" TargetMode = "External"/>
	<Relationship Id="rId61" Type="http://schemas.openxmlformats.org/officeDocument/2006/relationships/hyperlink" Target="https://login.consultant.ru/link/?req=doc&amp;base=LAW&amp;n=450557&amp;dst=159244" TargetMode = "External"/>
	<Relationship Id="rId62" Type="http://schemas.openxmlformats.org/officeDocument/2006/relationships/hyperlink" Target="https://login.consultant.ru/link/?req=doc&amp;base=LAW&amp;n=453501&amp;dst=100014" TargetMode = "External"/>
	<Relationship Id="rId63" Type="http://schemas.openxmlformats.org/officeDocument/2006/relationships/hyperlink" Target="https://login.consultant.ru/link/?req=doc&amp;base=LAW&amp;n=319210" TargetMode = "External"/>
	<Relationship Id="rId64" Type="http://schemas.openxmlformats.org/officeDocument/2006/relationships/hyperlink" Target="https://login.consultant.ru/link/?req=doc&amp;base=LAW&amp;n=382369" TargetMode = "External"/>
	<Relationship Id="rId65" Type="http://schemas.openxmlformats.org/officeDocument/2006/relationships/hyperlink" Target="https://login.consultant.ru/link/?req=doc&amp;base=LAW&amp;n=319212" TargetMode = "External"/>
	<Relationship Id="rId66" Type="http://schemas.openxmlformats.org/officeDocument/2006/relationships/hyperlink" Target="https://login.consultant.ru/link/?req=doc&amp;base=LAW&amp;n=319308" TargetMode = "External"/>
	<Relationship Id="rId67" Type="http://schemas.openxmlformats.org/officeDocument/2006/relationships/hyperlink" Target="https://login.consultant.ru/link/?req=doc&amp;base=LAW&amp;n=384857" TargetMode = "External"/>
	<Relationship Id="rId68" Type="http://schemas.openxmlformats.org/officeDocument/2006/relationships/hyperlink" Target="https://login.consultant.ru/link/?req=doc&amp;base=LAW&amp;n=319308&amp;dst=100315" TargetMode = "External"/>
	<Relationship Id="rId69" Type="http://schemas.openxmlformats.org/officeDocument/2006/relationships/hyperlink" Target="https://login.consultant.ru/link/?req=doc&amp;base=LAW&amp;n=319308&amp;dst=100792" TargetMode = "External"/>
	<Relationship Id="rId70" Type="http://schemas.openxmlformats.org/officeDocument/2006/relationships/hyperlink" Target="https://login.consultant.ru/link/?req=doc&amp;base=LAW&amp;n=328854" TargetMode = "External"/>
	<Relationship Id="rId71" Type="http://schemas.openxmlformats.org/officeDocument/2006/relationships/hyperlink" Target="https://login.consultant.ru/link/?req=doc&amp;base=LAW&amp;n=319308" TargetMode = "External"/>
	<Relationship Id="rId72" Type="http://schemas.openxmlformats.org/officeDocument/2006/relationships/hyperlink" Target="https://login.consultant.ru/link/?req=doc&amp;base=LAW&amp;n=319209" TargetMode = "External"/>
	<Relationship Id="rId73" Type="http://schemas.openxmlformats.org/officeDocument/2006/relationships/hyperlink" Target="https://login.consultant.ru/link/?req=doc&amp;base=LAW&amp;n=372649" TargetMode = "External"/>
	<Relationship Id="rId74" Type="http://schemas.openxmlformats.org/officeDocument/2006/relationships/hyperlink" Target="https://login.consultant.ru/link/?req=doc&amp;base=LAW&amp;n=171835&amp;dst=100014" TargetMode = "External"/>
	<Relationship Id="rId75" Type="http://schemas.openxmlformats.org/officeDocument/2006/relationships/hyperlink" Target="https://login.consultant.ru/link/?req=doc&amp;base=EPB&amp;n=767810" TargetMode = "External"/>
	<Relationship Id="rId76" Type="http://schemas.openxmlformats.org/officeDocument/2006/relationships/hyperlink" Target="https://login.consultant.ru/link/?req=doc&amp;base=LAW&amp;n=464989&amp;dst=100011" TargetMode = "External"/>
	<Relationship Id="rId77" Type="http://schemas.openxmlformats.org/officeDocument/2006/relationships/hyperlink" Target="https://login.consultant.ru/link/?req=doc&amp;base=LAW&amp;n=384857&amp;dst=100486" TargetMode = "External"/>
	<Relationship Id="rId78" Type="http://schemas.openxmlformats.org/officeDocument/2006/relationships/hyperlink" Target="https://login.consultant.ru/link/?req=doc&amp;base=LAW&amp;n=464989&amp;dst=100011" TargetMode = "External"/>
	<Relationship Id="rId79" Type="http://schemas.openxmlformats.org/officeDocument/2006/relationships/hyperlink" Target="https://login.consultant.ru/link/?req=doc&amp;base=LAW&amp;n=319207" TargetMode = "External"/>
	<Relationship Id="rId80" Type="http://schemas.openxmlformats.org/officeDocument/2006/relationships/hyperlink" Target="https://login.consultant.ru/link/?req=doc&amp;base=LAW&amp;n=389271&amp;dst=100013" TargetMode = "External"/>
	<Relationship Id="rId81" Type="http://schemas.openxmlformats.org/officeDocument/2006/relationships/hyperlink" Target="https://login.consultant.ru/link/?req=doc&amp;base=LAW&amp;n=312941&amp;dst=100018" TargetMode = "External"/>
	<Relationship Id="rId82" Type="http://schemas.openxmlformats.org/officeDocument/2006/relationships/hyperlink" Target="https://login.consultant.ru/link/?req=doc&amp;base=LAW&amp;n=450606&amp;dst=100016" TargetMode = "External"/>
	<Relationship Id="rId83" Type="http://schemas.openxmlformats.org/officeDocument/2006/relationships/hyperlink" Target="https://login.consultant.ru/link/?req=doc&amp;base=LAW&amp;n=437087&amp;dst=100011" TargetMode = "External"/>
	<Relationship Id="rId84" Type="http://schemas.openxmlformats.org/officeDocument/2006/relationships/hyperlink" Target="https://login.consultant.ru/link/?req=doc&amp;base=LAW&amp;n=450606&amp;dst=100016" TargetMode = "External"/>
	<Relationship Id="rId85" Type="http://schemas.openxmlformats.org/officeDocument/2006/relationships/hyperlink" Target="https://login.consultant.ru/link/?req=doc&amp;base=LAW&amp;n=462289&amp;dst=48001" TargetMode = "External"/>
	<Relationship Id="rId86" Type="http://schemas.openxmlformats.org/officeDocument/2006/relationships/hyperlink" Target="https://login.consultant.ru/link/?req=doc&amp;base=LAW&amp;n=411709&amp;dst=100059" TargetMode = "External"/>
	<Relationship Id="rId87" Type="http://schemas.openxmlformats.org/officeDocument/2006/relationships/hyperlink" Target="https://login.consultant.ru/link/?req=doc&amp;base=LAW&amp;n=466524&amp;dst=100012" TargetMode = "External"/>
	<Relationship Id="rId88" Type="http://schemas.openxmlformats.org/officeDocument/2006/relationships/hyperlink" Target="https://login.consultant.ru/link/?req=doc&amp;base=LAW&amp;n=462289&amp;dst=48001" TargetMode = "External"/>
	<Relationship Id="rId89" Type="http://schemas.openxmlformats.org/officeDocument/2006/relationships/hyperlink" Target="https://login.consultant.ru/link/?req=doc&amp;base=LAW&amp;n=216363&amp;dst=100018" TargetMode = "External"/>
	<Relationship Id="rId90" Type="http://schemas.openxmlformats.org/officeDocument/2006/relationships/hyperlink" Target="https://login.consultant.ru/link/?req=doc&amp;base=LAW&amp;n=328854" TargetMode = "External"/>
	<Relationship Id="rId91" Type="http://schemas.openxmlformats.org/officeDocument/2006/relationships/hyperlink" Target="https://login.consultant.ru/link/?req=doc&amp;base=LAW&amp;n=328854" TargetMode = "External"/>
	<Relationship Id="rId92" Type="http://schemas.openxmlformats.org/officeDocument/2006/relationships/hyperlink" Target="https://login.consultant.ru/link/?req=doc&amp;base=LAW&amp;n=328854" TargetMode = "External"/>
	<Relationship Id="rId93" Type="http://schemas.openxmlformats.org/officeDocument/2006/relationships/hyperlink" Target="https://login.consultant.ru/link/?req=doc&amp;base=LAW&amp;n=422840&amp;dst=100014" TargetMode = "External"/>
	<Relationship Id="rId94" Type="http://schemas.openxmlformats.org/officeDocument/2006/relationships/hyperlink" Target="https://login.consultant.ru/link/?req=doc&amp;base=LAW&amp;n=422840&amp;dst=100014" TargetMode = "External"/>
	<Relationship Id="rId95" Type="http://schemas.openxmlformats.org/officeDocument/2006/relationships/hyperlink" Target="https://login.consultant.ru/link/?req=doc&amp;base=LAW&amp;n=357927" TargetMode = "External"/>
	<Relationship Id="rId96" Type="http://schemas.openxmlformats.org/officeDocument/2006/relationships/hyperlink" Target="https://login.consultant.ru/link/?req=doc&amp;base=LAW&amp;n=394077&amp;dst=100710" TargetMode = "External"/>
	<Relationship Id="rId97" Type="http://schemas.openxmlformats.org/officeDocument/2006/relationships/hyperlink" Target="https://login.consultant.ru/link/?req=doc&amp;base=LAW&amp;n=422840&amp;dst=100014" TargetMode = "External"/>
	<Relationship Id="rId98" Type="http://schemas.openxmlformats.org/officeDocument/2006/relationships/hyperlink" Target="https://login.consultant.ru/link/?req=doc&amp;base=LAW&amp;n=394077" TargetMode = "External"/>
	<Relationship Id="rId99" Type="http://schemas.openxmlformats.org/officeDocument/2006/relationships/hyperlink" Target="https://login.consultant.ru/link/?req=doc&amp;base=LAW&amp;n=428211&amp;dst=100009" TargetMode = "External"/>
	<Relationship Id="rId100" Type="http://schemas.openxmlformats.org/officeDocument/2006/relationships/hyperlink" Target="https://login.consultant.ru/link/?req=doc&amp;base=LAW&amp;n=211112&amp;dst=100009" TargetMode = "External"/>
	<Relationship Id="rId101" Type="http://schemas.openxmlformats.org/officeDocument/2006/relationships/hyperlink" Target="https://login.consultant.ru/link/?req=doc&amp;base=LAW&amp;n=411709&amp;dst=100044" TargetMode = "External"/>
	<Relationship Id="rId102" Type="http://schemas.openxmlformats.org/officeDocument/2006/relationships/hyperlink" Target="https://login.consultant.ru/link/?req=doc&amp;base=LAW&amp;n=319212" TargetMode = "External"/>
	<Relationship Id="rId103" Type="http://schemas.openxmlformats.org/officeDocument/2006/relationships/hyperlink" Target="https://login.consultant.ru/link/?req=doc&amp;base=LAW&amp;n=398015" TargetMode = "External"/>
	<Relationship Id="rId104" Type="http://schemas.openxmlformats.org/officeDocument/2006/relationships/hyperlink" Target="https://login.consultant.ru/link/?req=doc&amp;base=LAW&amp;n=398016" TargetMode = "External"/>
	<Relationship Id="rId105" Type="http://schemas.openxmlformats.org/officeDocument/2006/relationships/hyperlink" Target="https://login.consultant.ru/link/?req=doc&amp;base=LAW&amp;n=462289&amp;dst=48001" TargetMode = "External"/>
	<Relationship Id="rId106" Type="http://schemas.openxmlformats.org/officeDocument/2006/relationships/hyperlink" Target="https://login.consultant.ru/link/?req=doc&amp;base=LAW&amp;n=462289&amp;dst=48001" TargetMode = "External"/>
	<Relationship Id="rId107" Type="http://schemas.openxmlformats.org/officeDocument/2006/relationships/hyperlink" Target="https://login.consultant.ru/link/?req=doc&amp;base=LAW&amp;n=450606&amp;dst=100016" TargetMode = "External"/>
	<Relationship Id="rId108" Type="http://schemas.openxmlformats.org/officeDocument/2006/relationships/hyperlink" Target="https://login.consultant.ru/link/?req=doc&amp;base=LAW&amp;n=462289&amp;dst=48001" TargetMode = "External"/>
	<Relationship Id="rId109" Type="http://schemas.openxmlformats.org/officeDocument/2006/relationships/hyperlink" Target="https://login.consultant.ru/link/?req=doc&amp;base=LAW&amp;n=357927" TargetMode = "External"/>
	<Relationship Id="rId110" Type="http://schemas.openxmlformats.org/officeDocument/2006/relationships/hyperlink" Target="https://login.consultant.ru/link/?req=doc&amp;base=LAW&amp;n=462289&amp;dst=48001" TargetMode = "External"/>
	<Relationship Id="rId111" Type="http://schemas.openxmlformats.org/officeDocument/2006/relationships/hyperlink" Target="https://login.consultant.ru/link/?req=doc&amp;base=LAW&amp;n=333667" TargetMode = "External"/>
	<Relationship Id="rId112" Type="http://schemas.openxmlformats.org/officeDocument/2006/relationships/hyperlink" Target="https://login.consultant.ru/link/?req=doc&amp;base=LAW&amp;n=450837" TargetMode = "External"/>
	<Relationship Id="rId113" Type="http://schemas.openxmlformats.org/officeDocument/2006/relationships/hyperlink" Target="https://login.consultant.ru/link/?req=doc&amp;base=LAW&amp;n=419697&amp;dst=100012" TargetMode = "External"/>
	<Relationship Id="rId114" Type="http://schemas.openxmlformats.org/officeDocument/2006/relationships/hyperlink" Target="https://login.consultant.ru/link/?req=doc&amp;base=LAW&amp;n=450823" TargetMode = "External"/>
	<Relationship Id="rId115" Type="http://schemas.openxmlformats.org/officeDocument/2006/relationships/hyperlink" Target="https://login.consultant.ru/link/?req=doc&amp;base=LAW&amp;n=450823" TargetMode = "External"/>
	<Relationship Id="rId116" Type="http://schemas.openxmlformats.org/officeDocument/2006/relationships/hyperlink" Target="https://login.consultant.ru/link/?req=doc&amp;base=LAW&amp;n=357927" TargetMode = "External"/>
	<Relationship Id="rId117" Type="http://schemas.openxmlformats.org/officeDocument/2006/relationships/hyperlink" Target="https://login.consultant.ru/link/?req=doc&amp;base=LAW&amp;n=4263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30.04.2022 N 1089-р
(ред. от 19.08.2023)
&lt;Об утверждении Стратегии социально-экономического развития Северо-Кавказского федерального округа на период до 2030 года&gt;</dc:title>
  <dcterms:created xsi:type="dcterms:W3CDTF">2024-01-22T13:00:24Z</dcterms:created>
</cp:coreProperties>
</file>